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51" w:rsidRPr="003C5251" w:rsidRDefault="003C5251" w:rsidP="003C5251">
      <w:pPr>
        <w:jc w:val="center"/>
        <w:rPr>
          <w:b/>
          <w:kern w:val="28"/>
          <w:sz w:val="28"/>
          <w:szCs w:val="28"/>
          <w:u w:val="single"/>
        </w:rPr>
      </w:pPr>
      <w:r w:rsidRPr="003C5251">
        <w:rPr>
          <w:b/>
          <w:kern w:val="28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3C5251" w:rsidRPr="003C5251" w:rsidRDefault="003C5251" w:rsidP="003C5251">
      <w:pPr>
        <w:jc w:val="center"/>
        <w:rPr>
          <w:b/>
          <w:kern w:val="28"/>
          <w:sz w:val="28"/>
          <w:szCs w:val="28"/>
          <w:u w:val="single"/>
        </w:rPr>
      </w:pPr>
      <w:r w:rsidRPr="003C5251">
        <w:rPr>
          <w:b/>
          <w:kern w:val="28"/>
          <w:sz w:val="28"/>
          <w:szCs w:val="28"/>
          <w:u w:val="single"/>
        </w:rPr>
        <w:t>«Чекмаревская основная общеобразовательная школа»</w:t>
      </w:r>
    </w:p>
    <w:p w:rsidR="003C5251" w:rsidRPr="003C5251" w:rsidRDefault="003C5251" w:rsidP="003C5251">
      <w:pPr>
        <w:jc w:val="center"/>
        <w:rPr>
          <w:kern w:val="28"/>
          <w:sz w:val="28"/>
          <w:szCs w:val="28"/>
          <w:u w:val="single"/>
        </w:rPr>
      </w:pPr>
      <w:r w:rsidRPr="003C5251">
        <w:rPr>
          <w:kern w:val="28"/>
          <w:sz w:val="28"/>
          <w:szCs w:val="28"/>
          <w:u w:val="single"/>
        </w:rPr>
        <w:t xml:space="preserve">306252, Курская область, Обоянский район, </w:t>
      </w:r>
      <w:proofErr w:type="spellStart"/>
      <w:r w:rsidRPr="003C5251">
        <w:rPr>
          <w:kern w:val="28"/>
          <w:sz w:val="28"/>
          <w:szCs w:val="28"/>
          <w:u w:val="single"/>
        </w:rPr>
        <w:t>с</w:t>
      </w:r>
      <w:proofErr w:type="gramStart"/>
      <w:r w:rsidRPr="003C5251">
        <w:rPr>
          <w:kern w:val="28"/>
          <w:sz w:val="28"/>
          <w:szCs w:val="28"/>
          <w:u w:val="single"/>
        </w:rPr>
        <w:t>.Ч</w:t>
      </w:r>
      <w:proofErr w:type="gramEnd"/>
      <w:r w:rsidRPr="003C5251">
        <w:rPr>
          <w:kern w:val="28"/>
          <w:sz w:val="28"/>
          <w:szCs w:val="28"/>
          <w:u w:val="single"/>
        </w:rPr>
        <w:t>екмаревка</w:t>
      </w:r>
      <w:proofErr w:type="spellEnd"/>
      <w:r w:rsidRPr="003C5251">
        <w:rPr>
          <w:kern w:val="28"/>
          <w:sz w:val="28"/>
          <w:szCs w:val="28"/>
          <w:u w:val="single"/>
        </w:rPr>
        <w:t xml:space="preserve">, улица Выгон, 7Б 8(47141)31644, </w:t>
      </w:r>
      <w:hyperlink r:id="rId5" w:history="1">
        <w:r w:rsidRPr="003C5251">
          <w:rPr>
            <w:color w:val="0000FF" w:themeColor="hyperlink"/>
            <w:kern w:val="28"/>
            <w:sz w:val="28"/>
            <w:szCs w:val="28"/>
            <w:u w:val="single"/>
          </w:rPr>
          <w:t>о</w:t>
        </w:r>
        <w:r w:rsidRPr="003C5251">
          <w:rPr>
            <w:color w:val="0000FF" w:themeColor="hyperlink"/>
            <w:kern w:val="28"/>
            <w:sz w:val="28"/>
            <w:szCs w:val="28"/>
            <w:u w:val="single"/>
            <w:lang w:val="en-US"/>
          </w:rPr>
          <w:t>boyan</w:t>
        </w:r>
        <w:r w:rsidRPr="003C5251">
          <w:rPr>
            <w:color w:val="0000FF" w:themeColor="hyperlink"/>
            <w:kern w:val="28"/>
            <w:sz w:val="28"/>
            <w:szCs w:val="28"/>
            <w:u w:val="single"/>
          </w:rPr>
          <w:t>111@</w:t>
        </w:r>
        <w:r w:rsidRPr="003C5251">
          <w:rPr>
            <w:color w:val="0000FF" w:themeColor="hyperlink"/>
            <w:kern w:val="28"/>
            <w:sz w:val="28"/>
            <w:szCs w:val="28"/>
            <w:u w:val="single"/>
            <w:lang w:val="en-US"/>
          </w:rPr>
          <w:t>mail</w:t>
        </w:r>
        <w:r w:rsidRPr="003C5251">
          <w:rPr>
            <w:color w:val="0000FF" w:themeColor="hyperlink"/>
            <w:kern w:val="28"/>
            <w:sz w:val="28"/>
            <w:szCs w:val="28"/>
            <w:u w:val="single"/>
          </w:rPr>
          <w:t>.</w:t>
        </w:r>
        <w:r w:rsidRPr="003C5251">
          <w:rPr>
            <w:color w:val="0000FF" w:themeColor="hyperlink"/>
            <w:kern w:val="28"/>
            <w:sz w:val="28"/>
            <w:szCs w:val="28"/>
            <w:u w:val="single"/>
            <w:lang w:val="en-US"/>
          </w:rPr>
          <w:t>ru</w:t>
        </w:r>
      </w:hyperlink>
      <w:r w:rsidRPr="003C5251">
        <w:rPr>
          <w:kern w:val="28"/>
          <w:sz w:val="28"/>
          <w:szCs w:val="28"/>
          <w:u w:val="single"/>
        </w:rPr>
        <w:t>,</w:t>
      </w:r>
      <w:r w:rsidRPr="003C5251">
        <w:rPr>
          <w:kern w:val="28"/>
          <w:sz w:val="28"/>
          <w:szCs w:val="28"/>
          <w:u w:val="single"/>
        </w:rPr>
        <w:br/>
        <w:t xml:space="preserve"> </w:t>
      </w:r>
      <w:hyperlink r:id="rId6" w:history="1">
        <w:r w:rsidRPr="003C5251">
          <w:rPr>
            <w:color w:val="0000FF" w:themeColor="hyperlink"/>
            <w:sz w:val="28"/>
            <w:szCs w:val="28"/>
            <w:u w:val="single"/>
            <w:lang w:val="en-US" w:eastAsia="en-US"/>
          </w:rPr>
          <w:t>https</w:t>
        </w:r>
        <w:r w:rsidRPr="003C5251">
          <w:rPr>
            <w:color w:val="0000FF" w:themeColor="hyperlink"/>
            <w:sz w:val="28"/>
            <w:szCs w:val="28"/>
            <w:u w:val="single"/>
            <w:lang w:eastAsia="en-US"/>
          </w:rPr>
          <w:t>://</w:t>
        </w:r>
        <w:proofErr w:type="spellStart"/>
        <w:r w:rsidRPr="003C5251">
          <w:rPr>
            <w:color w:val="0000FF" w:themeColor="hyperlink"/>
            <w:sz w:val="28"/>
            <w:szCs w:val="28"/>
            <w:u w:val="single"/>
            <w:lang w:val="en-US" w:eastAsia="en-US"/>
          </w:rPr>
          <w:t>sh</w:t>
        </w:r>
        <w:proofErr w:type="spellEnd"/>
        <w:r w:rsidRPr="003C5251">
          <w:rPr>
            <w:color w:val="0000FF" w:themeColor="hyperlink"/>
            <w:sz w:val="28"/>
            <w:szCs w:val="28"/>
            <w:u w:val="single"/>
            <w:lang w:eastAsia="en-US"/>
          </w:rPr>
          <w:t>-</w:t>
        </w:r>
        <w:proofErr w:type="spellStart"/>
        <w:r w:rsidRPr="003C5251">
          <w:rPr>
            <w:color w:val="0000FF" w:themeColor="hyperlink"/>
            <w:sz w:val="28"/>
            <w:szCs w:val="28"/>
            <w:u w:val="single"/>
            <w:lang w:val="en-US" w:eastAsia="en-US"/>
          </w:rPr>
          <w:t>chekmarevskaya</w:t>
        </w:r>
        <w:proofErr w:type="spellEnd"/>
        <w:r w:rsidRPr="003C5251">
          <w:rPr>
            <w:color w:val="0000FF" w:themeColor="hyperlink"/>
            <w:sz w:val="28"/>
            <w:szCs w:val="28"/>
            <w:u w:val="single"/>
            <w:lang w:eastAsia="en-US"/>
          </w:rPr>
          <w:t>-</w:t>
        </w:r>
        <w:r w:rsidRPr="003C5251">
          <w:rPr>
            <w:color w:val="0000FF" w:themeColor="hyperlink"/>
            <w:sz w:val="28"/>
            <w:szCs w:val="28"/>
            <w:u w:val="single"/>
            <w:lang w:val="en-US" w:eastAsia="en-US"/>
          </w:rPr>
          <w:t>r</w:t>
        </w:r>
        <w:r w:rsidRPr="003C5251">
          <w:rPr>
            <w:color w:val="0000FF" w:themeColor="hyperlink"/>
            <w:sz w:val="28"/>
            <w:szCs w:val="28"/>
            <w:u w:val="single"/>
            <w:lang w:eastAsia="en-US"/>
          </w:rPr>
          <w:t>38.</w:t>
        </w:r>
        <w:proofErr w:type="spellStart"/>
        <w:r w:rsidRPr="003C5251">
          <w:rPr>
            <w:color w:val="0000FF" w:themeColor="hyperlink"/>
            <w:sz w:val="28"/>
            <w:szCs w:val="28"/>
            <w:u w:val="single"/>
            <w:lang w:val="en-US" w:eastAsia="en-US"/>
          </w:rPr>
          <w:t>gosweb</w:t>
        </w:r>
        <w:proofErr w:type="spellEnd"/>
        <w:r w:rsidRPr="003C5251">
          <w:rPr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3C5251">
          <w:rPr>
            <w:color w:val="0000FF" w:themeColor="hyperlink"/>
            <w:sz w:val="28"/>
            <w:szCs w:val="28"/>
            <w:u w:val="single"/>
            <w:lang w:val="en-US" w:eastAsia="en-US"/>
          </w:rPr>
          <w:t>gosuslugi</w:t>
        </w:r>
        <w:proofErr w:type="spellEnd"/>
        <w:r w:rsidRPr="003C5251">
          <w:rPr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3C5251">
          <w:rPr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r w:rsidRPr="003C5251">
          <w:rPr>
            <w:color w:val="0000FF" w:themeColor="hyperlink"/>
            <w:sz w:val="28"/>
            <w:szCs w:val="28"/>
            <w:u w:val="single"/>
            <w:lang w:eastAsia="en-US"/>
          </w:rPr>
          <w:t>/</w:t>
        </w:r>
      </w:hyperlink>
      <w:r w:rsidRPr="003C525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3C5251" w:rsidRDefault="003C5251" w:rsidP="00587A25">
      <w:pPr>
        <w:contextualSpacing/>
        <w:rPr>
          <w:b/>
          <w:bCs/>
          <w:sz w:val="28"/>
          <w:szCs w:val="28"/>
        </w:rPr>
      </w:pPr>
    </w:p>
    <w:p w:rsidR="003C5251" w:rsidRPr="00116001" w:rsidRDefault="003C5251" w:rsidP="003C525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16001">
        <w:rPr>
          <w:b/>
          <w:bCs/>
          <w:sz w:val="28"/>
          <w:szCs w:val="28"/>
        </w:rPr>
        <w:t xml:space="preserve">ониторинг </w:t>
      </w:r>
      <w:r>
        <w:rPr>
          <w:b/>
          <w:bCs/>
          <w:sz w:val="28"/>
          <w:szCs w:val="28"/>
        </w:rPr>
        <w:t xml:space="preserve"> реализации</w:t>
      </w:r>
      <w:r w:rsidRPr="001160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целевой модели наставничеств</w:t>
      </w:r>
      <w:r w:rsidR="000C009D">
        <w:rPr>
          <w:b/>
          <w:bCs/>
          <w:sz w:val="28"/>
          <w:szCs w:val="28"/>
        </w:rPr>
        <w:t>а</w:t>
      </w:r>
      <w:proofErr w:type="gramStart"/>
      <w:r w:rsidR="000C009D">
        <w:rPr>
          <w:b/>
          <w:bCs/>
          <w:sz w:val="28"/>
          <w:szCs w:val="28"/>
        </w:rPr>
        <w:t xml:space="preserve">  </w:t>
      </w:r>
      <w:r w:rsidR="000C009D">
        <w:rPr>
          <w:b/>
          <w:bCs/>
          <w:sz w:val="28"/>
          <w:szCs w:val="28"/>
        </w:rPr>
        <w:br/>
        <w:t>В</w:t>
      </w:r>
      <w:proofErr w:type="gramEnd"/>
      <w:r w:rsidR="000C009D">
        <w:rPr>
          <w:b/>
          <w:bCs/>
          <w:sz w:val="28"/>
          <w:szCs w:val="28"/>
        </w:rPr>
        <w:t xml:space="preserve"> МБОУ «Чекмаревская ООШ"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5"/>
        <w:gridCol w:w="5010"/>
        <w:gridCol w:w="4823"/>
      </w:tblGrid>
      <w:tr w:rsidR="003C5251" w:rsidTr="003F5C80">
        <w:tc>
          <w:tcPr>
            <w:tcW w:w="817" w:type="dxa"/>
          </w:tcPr>
          <w:p w:rsidR="003C5251" w:rsidRPr="007D173F" w:rsidRDefault="003C5251" w:rsidP="003F5C8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173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3C5251" w:rsidRPr="007D173F" w:rsidRDefault="003C5251" w:rsidP="003F5C8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173F">
              <w:rPr>
                <w:b/>
                <w:bCs/>
                <w:sz w:val="28"/>
                <w:szCs w:val="28"/>
              </w:rPr>
              <w:t>Компонент</w:t>
            </w:r>
            <w:proofErr w:type="spellEnd"/>
            <w:r w:rsidRPr="007D17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173F">
              <w:rPr>
                <w:b/>
                <w:bCs/>
                <w:sz w:val="28"/>
                <w:szCs w:val="28"/>
              </w:rPr>
              <w:t>системы</w:t>
            </w:r>
            <w:proofErr w:type="spellEnd"/>
            <w:r w:rsidRPr="007D17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173F">
              <w:rPr>
                <w:b/>
                <w:bCs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5530" w:type="dxa"/>
          </w:tcPr>
          <w:p w:rsidR="003C5251" w:rsidRPr="003C5251" w:rsidRDefault="003C5251" w:rsidP="003F5C80">
            <w:pPr>
              <w:contextualSpacing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C5251">
              <w:rPr>
                <w:b/>
                <w:bCs/>
                <w:sz w:val="28"/>
                <w:szCs w:val="28"/>
                <w:lang w:val="ru-RU"/>
              </w:rPr>
              <w:t>Отметка о размещении информации на сайте образовательной организации(+,-)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Образовательная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полное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530" w:type="dxa"/>
          </w:tcPr>
          <w:p w:rsidR="003C5251" w:rsidRPr="003C5251" w:rsidRDefault="003C5251" w:rsidP="003C525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C5251">
              <w:rPr>
                <w:rFonts w:eastAsiaTheme="minorHAnsi"/>
                <w:sz w:val="28"/>
                <w:szCs w:val="28"/>
                <w:lang w:val="ru-RU" w:eastAsia="en-US" w:bidi="ar-SA"/>
              </w:rPr>
              <w:t>Муниципальное бюджетное общеобразовательное учреждение  «Чекмаревская основная общеобразовательная школа»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b/>
                <w:bCs/>
                <w:sz w:val="28"/>
                <w:szCs w:val="28"/>
                <w:u w:val="single"/>
                <w:lang w:val="ru-RU"/>
              </w:rPr>
              <w:t>Куратор</w:t>
            </w:r>
            <w:r w:rsidRPr="003C5251">
              <w:rPr>
                <w:sz w:val="28"/>
                <w:szCs w:val="28"/>
                <w:lang w:val="ru-RU"/>
              </w:rPr>
              <w:t>-Ф.И.О., место работы, должность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530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rFonts w:eastAsiaTheme="minorHAnsi"/>
                <w:sz w:val="28"/>
                <w:szCs w:val="28"/>
                <w:lang w:val="ru-RU" w:eastAsia="en-US" w:bidi="ar-SA"/>
              </w:rPr>
              <w:t>Слепухова Татьяна Ивановна, МБОУ «Чекмаревская ООШ», заместитель директора по УВР</w:t>
            </w: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, 89191771460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Наличие правовых документов федерального и регионального уровней по внедрению целевой модели наставничества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Наличие 3-х разделов во вкладке «</w:t>
            </w:r>
            <w:proofErr w:type="spellStart"/>
            <w:r w:rsidRPr="003C5251">
              <w:rPr>
                <w:sz w:val="28"/>
                <w:szCs w:val="28"/>
                <w:lang w:val="ru-RU"/>
              </w:rPr>
              <w:t>Наставничество»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>равовые</w:t>
            </w:r>
            <w:proofErr w:type="spellEnd"/>
            <w:r w:rsidRPr="003C5251">
              <w:rPr>
                <w:sz w:val="28"/>
                <w:szCs w:val="28"/>
                <w:lang w:val="ru-RU"/>
              </w:rPr>
              <w:t xml:space="preserve"> документы, </w:t>
            </w:r>
            <w:proofErr w:type="spellStart"/>
            <w:r w:rsidRPr="003C5251">
              <w:rPr>
                <w:sz w:val="28"/>
                <w:szCs w:val="28"/>
                <w:lang w:val="ru-RU"/>
              </w:rPr>
              <w:t>события,взаимодействие</w:t>
            </w:r>
            <w:proofErr w:type="spellEnd"/>
            <w:r w:rsidRPr="003C5251">
              <w:rPr>
                <w:sz w:val="28"/>
                <w:szCs w:val="28"/>
                <w:lang w:val="ru-RU"/>
              </w:rPr>
              <w:t xml:space="preserve"> на муниципальном уровне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  <w:lang w:val="ru-RU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Распорядительный акт О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>О(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>приказ о внедрении целевой модели наставничества</w:t>
            </w:r>
            <w:r w:rsidRPr="003C5251">
              <w:rPr>
                <w:b/>
                <w:bCs/>
                <w:sz w:val="28"/>
                <w:szCs w:val="28"/>
                <w:lang w:val="ru-RU"/>
              </w:rPr>
              <w:t>)(№, дата принятия)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+,</w:t>
            </w:r>
            <w:r w:rsidRPr="003C5251">
              <w:rPr>
                <w:rFonts w:eastAsiaTheme="minorHAnsi"/>
                <w:bCs/>
                <w:sz w:val="28"/>
                <w:szCs w:val="28"/>
                <w:lang w:val="ru-RU" w:eastAsia="en-US" w:bidi="ar-SA"/>
              </w:rPr>
              <w:t xml:space="preserve"> приказ №67 от 31.03.2022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Дорожная карта внедрения целевой модели наставничества  в образовательной организации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Положение о программе (программах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>)н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>аставничества образовательной организации)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Программа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>,(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>программы)наставничества образовательной организации(Наименование,</w:t>
            </w:r>
            <w:r>
              <w:rPr>
                <w:sz w:val="28"/>
                <w:szCs w:val="28"/>
              </w:rPr>
              <w:t> </w:t>
            </w:r>
            <w:r w:rsidRPr="003C5251">
              <w:rPr>
                <w:sz w:val="28"/>
                <w:szCs w:val="28"/>
                <w:lang w:val="ru-RU"/>
              </w:rPr>
              <w:t>форма наставничества и т.д. в соответствии с примерной структурой).Если</w:t>
            </w:r>
            <w:r>
              <w:rPr>
                <w:sz w:val="28"/>
                <w:szCs w:val="28"/>
              </w:rPr>
              <w:t> </w:t>
            </w:r>
            <w:r w:rsidRPr="003C5251">
              <w:rPr>
                <w:sz w:val="28"/>
                <w:szCs w:val="28"/>
                <w:lang w:val="ru-RU"/>
              </w:rPr>
              <w:t>программ несколько,</w:t>
            </w:r>
            <w:r>
              <w:rPr>
                <w:sz w:val="28"/>
                <w:szCs w:val="28"/>
              </w:rPr>
              <w:t> </w:t>
            </w:r>
            <w:r w:rsidRPr="003C5251">
              <w:rPr>
                <w:sz w:val="28"/>
                <w:szCs w:val="28"/>
                <w:lang w:val="ru-RU"/>
              </w:rPr>
              <w:t>информация предоставляется по каждой)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База наставников образовательной организаци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 xml:space="preserve">с указанием общего </w:t>
            </w:r>
            <w:r w:rsidRPr="003C5251">
              <w:rPr>
                <w:sz w:val="28"/>
                <w:szCs w:val="28"/>
                <w:lang w:val="ru-RU"/>
              </w:rPr>
              <w:lastRenderedPageBreak/>
              <w:t>количества наставников)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База наставляемых образовательной организаци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>с указанием общего количества наставляемых)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Приказ о закреплении наставнических групп</w:t>
            </w:r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3C5251" w:rsidRPr="003C5251" w:rsidRDefault="003C5251" w:rsidP="003F5C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C5251">
              <w:rPr>
                <w:sz w:val="28"/>
                <w:szCs w:val="28"/>
                <w:lang w:val="ru-RU"/>
              </w:rPr>
              <w:t>Форма наставничеств</w:t>
            </w:r>
            <w:proofErr w:type="gramStart"/>
            <w:r w:rsidRPr="003C5251">
              <w:rPr>
                <w:sz w:val="28"/>
                <w:szCs w:val="28"/>
                <w:lang w:val="ru-RU"/>
              </w:rPr>
              <w:t>а(</w:t>
            </w:r>
            <w:proofErr w:type="gramEnd"/>
            <w:r w:rsidRPr="003C5251">
              <w:rPr>
                <w:sz w:val="28"/>
                <w:szCs w:val="28"/>
                <w:lang w:val="ru-RU"/>
              </w:rPr>
              <w:t>педагог-педагог, ученик -ученик или иная форма )</w:t>
            </w:r>
          </w:p>
        </w:tc>
        <w:tc>
          <w:tcPr>
            <w:tcW w:w="5530" w:type="dxa"/>
          </w:tcPr>
          <w:p w:rsidR="003C5251" w:rsidRPr="003C5251" w:rsidRDefault="0038633C" w:rsidP="00B2471A">
            <w:pPr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</w:t>
            </w:r>
            <w:r w:rsidR="003C5251" w:rsidRPr="003C5251">
              <w:rPr>
                <w:bCs/>
                <w:sz w:val="28"/>
                <w:szCs w:val="28"/>
                <w:lang w:val="ru-RU"/>
              </w:rPr>
              <w:t>ченик-ученик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3C5251">
              <w:rPr>
                <w:bCs/>
                <w:sz w:val="28"/>
                <w:szCs w:val="28"/>
                <w:lang w:val="ru-RU"/>
              </w:rPr>
              <w:t>1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наставников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3C5251" w:rsidTr="003F5C80">
        <w:tc>
          <w:tcPr>
            <w:tcW w:w="817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3C5251" w:rsidRDefault="003C5251" w:rsidP="003F5C80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итоговой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справки</w:t>
            </w:r>
            <w:proofErr w:type="spellEnd"/>
          </w:p>
        </w:tc>
        <w:tc>
          <w:tcPr>
            <w:tcW w:w="5530" w:type="dxa"/>
          </w:tcPr>
          <w:p w:rsidR="003C5251" w:rsidRPr="003C5251" w:rsidRDefault="003C5251" w:rsidP="00B2471A">
            <w:pPr>
              <w:contextualSpacing/>
              <w:jc w:val="center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  <w:lang w:val="ru-RU"/>
              </w:rPr>
              <w:t>+</w:t>
            </w:r>
          </w:p>
        </w:tc>
      </w:tr>
    </w:tbl>
    <w:p w:rsidR="00103453" w:rsidRDefault="00103453"/>
    <w:p w:rsidR="003C5251" w:rsidRDefault="003C5251"/>
    <w:p w:rsidR="003C5251" w:rsidRDefault="003C5251"/>
    <w:p w:rsidR="003C5251" w:rsidRDefault="003C5251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0DE040" wp14:editId="2960D031">
            <wp:simplePos x="0" y="0"/>
            <wp:positionH relativeFrom="column">
              <wp:posOffset>2202815</wp:posOffset>
            </wp:positionH>
            <wp:positionV relativeFrom="paragraph">
              <wp:posOffset>39370</wp:posOffset>
            </wp:positionV>
            <wp:extent cx="16954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57" y="21333"/>
                <wp:lineTo x="21357" y="0"/>
                <wp:lineTo x="0" y="0"/>
              </wp:wrapPolygon>
            </wp:wrapTight>
            <wp:docPr id="1" name="Рисунок 1" descr="C:\Users\школа\Desktop\печать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ечать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251" w:rsidRDefault="003C5251">
      <w:r>
        <w:t xml:space="preserve"> </w:t>
      </w:r>
      <w:r>
        <w:tab/>
      </w:r>
    </w:p>
    <w:p w:rsidR="003C5251" w:rsidRDefault="003C5251"/>
    <w:p w:rsidR="003C5251" w:rsidRDefault="003C5251"/>
    <w:p w:rsidR="003C5251" w:rsidRDefault="003C5251">
      <w:pPr>
        <w:rPr>
          <w:sz w:val="28"/>
          <w:szCs w:val="28"/>
        </w:rPr>
      </w:pPr>
      <w:r>
        <w:t xml:space="preserve"> </w:t>
      </w:r>
      <w:r>
        <w:tab/>
      </w:r>
      <w:r w:rsidRPr="003C5251">
        <w:rPr>
          <w:sz w:val="28"/>
          <w:szCs w:val="28"/>
        </w:rPr>
        <w:t>Директор школы:                              Н.Г. Картамышева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Default="003C5251">
      <w:pPr>
        <w:rPr>
          <w:sz w:val="28"/>
          <w:szCs w:val="28"/>
        </w:rPr>
      </w:pPr>
    </w:p>
    <w:p w:rsidR="003C5251" w:rsidRPr="003C5251" w:rsidRDefault="003C5251">
      <w:bookmarkStart w:id="0" w:name="_GoBack"/>
      <w:bookmarkEnd w:id="0"/>
    </w:p>
    <w:sectPr w:rsidR="003C5251" w:rsidRPr="003C5251" w:rsidSect="009924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84"/>
    <w:rsid w:val="000C009D"/>
    <w:rsid w:val="00103453"/>
    <w:rsid w:val="0038633C"/>
    <w:rsid w:val="00396484"/>
    <w:rsid w:val="003C5251"/>
    <w:rsid w:val="00587A25"/>
    <w:rsid w:val="00992408"/>
    <w:rsid w:val="00B2471A"/>
    <w:rsid w:val="00CF3568"/>
    <w:rsid w:val="00D3295D"/>
    <w:rsid w:val="00E8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08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C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08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C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chekmarevskaya-r38.gosweb.gosuslugi.ru/" TargetMode="External"/><Relationship Id="rId5" Type="http://schemas.openxmlformats.org/officeDocument/2006/relationships/hyperlink" Target="mailto:&#1086;boyan11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2024-06-05T08:32:00Z</dcterms:created>
  <dcterms:modified xsi:type="dcterms:W3CDTF">2024-06-05T10:26:00Z</dcterms:modified>
</cp:coreProperties>
</file>