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ACBF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114300" distR="114300">
            <wp:extent cx="5937885" cy="8173720"/>
            <wp:effectExtent l="0" t="0" r="5715" b="10160"/>
            <wp:docPr id="1" name="Изображение 1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C5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0E5E9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FCF4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8EEF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CBEC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4A615B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7BED91A7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35C60D9F">
      <w:pPr>
        <w:spacing w:after="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Нормативно-правовое обеспечение сферы дополнительного образования</w:t>
      </w:r>
    </w:p>
    <w:p w14:paraId="72CABD7F">
      <w:pPr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«Орлята России» составлена на основе следующих документов:</w:t>
      </w:r>
    </w:p>
    <w:p w14:paraId="38DDEFE2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Конвенция ООН о правах ребенка.</w:t>
      </w:r>
    </w:p>
    <w:p w14:paraId="5C83780B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Федеральный закон РФ от 29 декабря 2012 г. № 273-Ф3 «Об образовании в Российской Федерации».</w:t>
      </w:r>
    </w:p>
    <w:p w14:paraId="29AB0247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Федеральный проект «Успех каждого ребенка»</w:t>
      </w:r>
    </w:p>
    <w:p w14:paraId="201E8EE7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детей, утверждена распоряжением Правительства РФ от 04.09.2014 № 1726-р.</w:t>
      </w:r>
    </w:p>
    <w:p w14:paraId="08D7B327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8B1A8A7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14:paraId="737B9EEF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Приказ № 1204 от №16.07.2021 Министерства образования, науки и молодежи Республики Крым «Об автоматизированной информационной системе Республики Крым «Навигатор дополнительного образования детей Республики Крым»».</w:t>
      </w:r>
    </w:p>
    <w:p w14:paraId="3A6D52EF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14:paraId="181E3AB3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</w:t>
      </w:r>
    </w:p>
    <w:p w14:paraId="5BE412F6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14:paraId="2FA247A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Направленность дополнительной образовательной программы:</w:t>
      </w:r>
    </w:p>
    <w:p w14:paraId="4AFAFF4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патриотическая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Главное в программе системный подход к формированию гражданской и патриотической позиции обучающегося, создание условий для самопознания и самовоспитания, оптимальное использование педагогического потенциала социального окружения, т.е. через освоение обучающимися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14:paraId="2EB85E31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Вид программы:</w:t>
      </w:r>
    </w:p>
    <w:p w14:paraId="5CB3FA13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авторская.</w:t>
      </w:r>
    </w:p>
    <w:p w14:paraId="6F615EB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5F8BF1E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Новизна и индивидуальность предлагаемой программы заключается в том, что данная программа рассчитана на обучающихся начальной школы, в тесном взаимодействии с их родителями, городской общественностью.</w:t>
      </w:r>
    </w:p>
    <w:p w14:paraId="08EEA89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14:paraId="3F3962DF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4C2FE8E0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данная программа предусматривает воспитание гражданина и патриота через изучение истории, культуры и природы.</w:t>
      </w:r>
    </w:p>
    <w:p w14:paraId="57FDA0F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 и задачи дополнительной образовательной программы:</w:t>
      </w:r>
    </w:p>
    <w:p w14:paraId="1313B1B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5A3C4EA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B64256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D5D929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E98542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CE63DE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F578B3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F8075C0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C38623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формировать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</w:t>
      </w:r>
    </w:p>
    <w:p w14:paraId="50400CD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творческие способности и эстетический вкус.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1CA1CEF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воспитывать любовь и уважение к своей семье, своему народу, малой Родине, общности граждан нашей страны, России,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</w:p>
    <w:p w14:paraId="662CF25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Рабочая программа составляется с учетом рабочей программы воспитания.</w:t>
      </w:r>
    </w:p>
    <w:p w14:paraId="288FFE0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8D453E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дополнительной образовательной программы:</w:t>
      </w:r>
    </w:p>
    <w:p w14:paraId="37F5B7F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14:paraId="0976397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 комплексном подходе к содержанию и объединению нескольких разделов патриотического воспитания;</w:t>
      </w:r>
    </w:p>
    <w:p w14:paraId="055EEE0D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использование технологии дифференцированного обучения;</w:t>
      </w:r>
    </w:p>
    <w:p w14:paraId="3ACE9146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приобщение воспитанников к проектно-исследовательской деятельности.</w:t>
      </w:r>
    </w:p>
    <w:p w14:paraId="69E2962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данной дополнительной образовательной программы:</w:t>
      </w:r>
    </w:p>
    <w:p w14:paraId="1E01B7C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Программа адресована на учащихся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лет.</w:t>
      </w:r>
    </w:p>
    <w:p w14:paraId="3C3ACE2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Сроки реализации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часов, 1 год обучения.</w:t>
      </w:r>
    </w:p>
    <w:p w14:paraId="5DF08006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 процессе занятий используются различные формы:</w:t>
      </w:r>
    </w:p>
    <w:p w14:paraId="6A5F5870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-репродуктивно-поисковые - с элементами нестандартных приемов;</w:t>
      </w:r>
    </w:p>
    <w:p w14:paraId="0A9E7A5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-дифференцированно-групповая (организация групп обучающихся с различными учебными возможностями);</w:t>
      </w:r>
    </w:p>
    <w:p w14:paraId="7D33B85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-индивидуализированная (обучающиеся выполняют задания, соответствующие их учебным возможностям).</w:t>
      </w:r>
    </w:p>
    <w:p w14:paraId="6B2C7D69">
      <w:pPr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</w:t>
      </w:r>
    </w:p>
    <w:p w14:paraId="59F0D9B2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Режим занятий.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Количество детей в группе – 2 человека. Проводится по 1 занятию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раза в неделю. Продолжительность занятий – 30 минут. </w:t>
      </w:r>
    </w:p>
    <w:p w14:paraId="2D855B9D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34BF5A3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Данная программа ориентирована на формирование и развитие следующих универсальных учебных действий:</w:t>
      </w:r>
    </w:p>
    <w:p w14:paraId="1A6B1A69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действия:</w:t>
      </w:r>
    </w:p>
    <w:p w14:paraId="2A6564AB">
      <w:pPr>
        <w:numPr>
          <w:ilvl w:val="0"/>
          <w:numId w:val="2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готовность к саморазвитию и к самообразованию;</w:t>
      </w:r>
    </w:p>
    <w:p w14:paraId="5FF1B455">
      <w:pPr>
        <w:numPr>
          <w:ilvl w:val="0"/>
          <w:numId w:val="2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потребность в самовыражении;</w:t>
      </w:r>
    </w:p>
    <w:p w14:paraId="2B667406">
      <w:pPr>
        <w:numPr>
          <w:ilvl w:val="0"/>
          <w:numId w:val="2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 порученному делу;</w:t>
      </w:r>
    </w:p>
    <w:p w14:paraId="055BA03D">
      <w:pPr>
        <w:numPr>
          <w:ilvl w:val="0"/>
          <w:numId w:val="2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развития опыта участия в социально значимом труде;</w:t>
      </w:r>
    </w:p>
    <w:p w14:paraId="08A2D060">
      <w:pPr>
        <w:numPr>
          <w:ilvl w:val="0"/>
          <w:numId w:val="2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уважительное отношение к иному мнению;</w:t>
      </w:r>
    </w:p>
    <w:p w14:paraId="11C45D89">
      <w:pPr>
        <w:numPr>
          <w:ilvl w:val="0"/>
          <w:numId w:val="2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оптимизм в восприятии мира;</w:t>
      </w:r>
    </w:p>
    <w:p w14:paraId="5C776EB1">
      <w:pPr>
        <w:numPr>
          <w:ilvl w:val="0"/>
          <w:numId w:val="2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позитивная моральная самооценка.</w:t>
      </w:r>
    </w:p>
    <w:p w14:paraId="66FD2C04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14:paraId="2E90A479">
      <w:pPr>
        <w:numPr>
          <w:ilvl w:val="0"/>
          <w:numId w:val="3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целеполагание, включая постановку новых целей;</w:t>
      </w:r>
    </w:p>
    <w:p w14:paraId="38EE11B1">
      <w:pPr>
        <w:numPr>
          <w:ilvl w:val="0"/>
          <w:numId w:val="3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определять проблемные ситуации;</w:t>
      </w:r>
    </w:p>
    <w:p w14:paraId="237D1149">
      <w:pPr>
        <w:numPr>
          <w:ilvl w:val="0"/>
          <w:numId w:val="3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определять пути решения проблемы, прогнозировать результат;</w:t>
      </w:r>
    </w:p>
    <w:p w14:paraId="75D3FD02">
      <w:pPr>
        <w:numPr>
          <w:ilvl w:val="0"/>
          <w:numId w:val="3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составлять план работы;</w:t>
      </w:r>
    </w:p>
    <w:p w14:paraId="2D8823B1">
      <w:pPr>
        <w:numPr>
          <w:ilvl w:val="0"/>
          <w:numId w:val="3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планировать пути достижения целей, поиска информации;</w:t>
      </w:r>
    </w:p>
    <w:p w14:paraId="338C9913">
      <w:pPr>
        <w:numPr>
          <w:ilvl w:val="0"/>
          <w:numId w:val="3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адекватно, самостоятельно оценивать правильность выполнения задания и вносить необходимые коррективы;</w:t>
      </w:r>
    </w:p>
    <w:p w14:paraId="3964C1EE">
      <w:pPr>
        <w:numPr>
          <w:ilvl w:val="0"/>
          <w:numId w:val="3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распределять время и контролировать его, умение осуществлять контроль.</w:t>
      </w:r>
    </w:p>
    <w:p w14:paraId="4DBC62F9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14:paraId="750946D3">
      <w:pPr>
        <w:numPr>
          <w:ilvl w:val="0"/>
          <w:numId w:val="4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устанавливать причинно-следственные связи;</w:t>
      </w:r>
    </w:p>
    <w:p w14:paraId="21A1F5FC">
      <w:pPr>
        <w:numPr>
          <w:ilvl w:val="0"/>
          <w:numId w:val="4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строить логическое рассуждение;</w:t>
      </w:r>
    </w:p>
    <w:p w14:paraId="36A1D8B0">
      <w:pPr>
        <w:numPr>
          <w:ilvl w:val="0"/>
          <w:numId w:val="4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определять необходимые ресурсы для решения поставленной задачи;</w:t>
      </w:r>
    </w:p>
    <w:p w14:paraId="7DA7CF1F">
      <w:pPr>
        <w:numPr>
          <w:ilvl w:val="0"/>
          <w:numId w:val="4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осуществлять сравнение, выбирать основания и критерии;</w:t>
      </w:r>
    </w:p>
    <w:p w14:paraId="03090B5A">
      <w:pPr>
        <w:numPr>
          <w:ilvl w:val="0"/>
          <w:numId w:val="4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осуществлять расширенный поиск информации с использованием ресурсов библиотек и Интернета;</w:t>
      </w:r>
    </w:p>
    <w:p w14:paraId="420569E1">
      <w:pPr>
        <w:numPr>
          <w:ilvl w:val="0"/>
          <w:numId w:val="4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создавать и преобразовывать информацию для решения задач;</w:t>
      </w:r>
    </w:p>
    <w:p w14:paraId="39117F88">
      <w:pPr>
        <w:numPr>
          <w:ilvl w:val="0"/>
          <w:numId w:val="4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представлять, информацию для других.</w:t>
      </w:r>
    </w:p>
    <w:p w14:paraId="4FCD7C30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14:paraId="7F655F6A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работать в группе, устанавливать рабочие отношения;</w:t>
      </w:r>
    </w:p>
    <w:p w14:paraId="606FA254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планировать сотрудничество со сверстниками, определять цели и функции воспитанников;</w:t>
      </w:r>
    </w:p>
    <w:p w14:paraId="24BF904E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05D69DD0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высказывать собственное мнение, координировать его с позициями всех участников при выработке общего решения;</w:t>
      </w:r>
    </w:p>
    <w:p w14:paraId="18C8057A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адекватно использовать речь в ходе своей деятельности;</w:t>
      </w:r>
    </w:p>
    <w:p w14:paraId="29031F0C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вступать в диалог, участвовать в коллективном обсуждении;</w:t>
      </w:r>
    </w:p>
    <w:p w14:paraId="11AC53A7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сравнивать разные точки зрения;</w:t>
      </w:r>
    </w:p>
    <w:p w14:paraId="5C03CDA3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овладение устной и письменной речью, специфической для данной образовательной программы;</w:t>
      </w:r>
    </w:p>
    <w:p w14:paraId="7A8D0F35">
      <w:pPr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осуществлять взаимный контроль и оказывать в сотрудничестве необходимую взаимопомощь.</w:t>
      </w:r>
    </w:p>
    <w:p w14:paraId="6FFD54B4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14:paraId="7606809F">
      <w:pPr>
        <w:numPr>
          <w:ilvl w:val="0"/>
          <w:numId w:val="6"/>
        </w:numPr>
        <w:spacing w:before="30" w:after="3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27A6435A">
      <w:pPr>
        <w:numPr>
          <w:ilvl w:val="0"/>
          <w:numId w:val="7"/>
        </w:numPr>
        <w:spacing w:before="30" w:after="3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применять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7373AE18">
      <w:pPr>
        <w:numPr>
          <w:ilvl w:val="0"/>
          <w:numId w:val="8"/>
        </w:numPr>
        <w:spacing w:before="30" w:after="3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14:paraId="3FA16FD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дополнительной образовательной программы:</w:t>
      </w:r>
    </w:p>
    <w:p w14:paraId="17D27B7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оценки результативности дополнительной общеобразовательной (общеразвивающей) программы «Орлята» применяются входящий, текущий, промежуточный и итоговый виды контроля. Входящая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обучающимися. Формы оценки – анкетирование, собеседование.</w:t>
      </w:r>
    </w:p>
    <w:p w14:paraId="1182A42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</w:t>
      </w:r>
    </w:p>
    <w:p w14:paraId="01F92D0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14:paraId="1B5DFAA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14:paraId="37A49B6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материалы:</w:t>
      </w:r>
    </w:p>
    <w:p w14:paraId="38B62C0F">
      <w:pPr>
        <w:spacing w:after="0" w:line="240" w:lineRule="auto"/>
        <w:ind w:right="-14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период реализации программы предусмотрены творческие отчеты о проделанной работе: конкурсные программы, викторины, открытые занятия. Учащиеся проходят аттестацию в форме тестирования в устной форме по выявлению уровня знаний, умений и навыков по завершении изучения каждого раздела программы.</w:t>
      </w:r>
    </w:p>
    <w:p w14:paraId="724D8287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14:paraId="5CB499B1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«Орлята России»</w:t>
      </w:r>
    </w:p>
    <w:p w14:paraId="79D0A75E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8F3187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Устанавливается следующая система распределения учебного материала и учебного времени.</w:t>
      </w:r>
    </w:p>
    <w:tbl>
      <w:tblPr>
        <w:tblStyle w:val="3"/>
        <w:tblW w:w="937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0"/>
        <w:gridCol w:w="5911"/>
        <w:gridCol w:w="2012"/>
      </w:tblGrid>
      <w:tr w14:paraId="0C0071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FB3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D852E9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B42F">
            <w:pPr>
              <w:spacing w:after="0" w:line="240" w:lineRule="auto"/>
              <w:ind w:right="178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C81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14:paraId="4943B5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E93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7161">
            <w:pPr>
              <w:spacing w:after="0" w:line="240" w:lineRule="auto"/>
              <w:ind w:left="34" w:right="34" w:hanging="34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Старт программы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23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14:paraId="54E5DF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D91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BDA6">
            <w:pPr>
              <w:spacing w:after="0" w:line="240" w:lineRule="auto"/>
              <w:ind w:left="34" w:right="34" w:hanging="34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16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14:paraId="1A22BE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519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5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E38B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Орлёнок – Спортсмен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B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 ч</w:t>
            </w:r>
          </w:p>
        </w:tc>
      </w:tr>
      <w:tr w14:paraId="6FFF4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83E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5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3531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Орлёнок – Эколог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7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</w:tbl>
    <w:p w14:paraId="6B4F482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90FDAEF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изучаемого курса</w:t>
      </w:r>
    </w:p>
    <w:p w14:paraId="6A76DAD3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Трек «Орлёнок – Лидер»</w:t>
      </w:r>
    </w:p>
    <w:p w14:paraId="566A1FD9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Ценности, значимые качества трека: дружба, команда.</w:t>
      </w:r>
    </w:p>
    <w:p w14:paraId="61C79A1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14:paraId="043EC4B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Трек «Орлёнок – Спортсмен»</w:t>
      </w:r>
    </w:p>
    <w:p w14:paraId="68195F5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Ценности, значимые качества трека: здоровый образ жизни.</w:t>
      </w:r>
    </w:p>
    <w:p w14:paraId="531E946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14:paraId="364DD75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3.Трек «Орлёнок – Эколог»</w:t>
      </w:r>
    </w:p>
    <w:p w14:paraId="4A2460E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Ценности, значимые качества трека: природа, Родина.</w:t>
      </w:r>
    </w:p>
    <w:p w14:paraId="1AE5372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1C8A655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посадками деревьев, уборке мусора в рамках экологического субботника.</w:t>
      </w:r>
    </w:p>
    <w:p w14:paraId="546B16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4182C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14:paraId="7BBC814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Методы, в основе которых лежит способ организации занятия:</w:t>
      </w:r>
    </w:p>
    <w:p w14:paraId="49E4F2B2">
      <w:pPr>
        <w:numPr>
          <w:ilvl w:val="0"/>
          <w:numId w:val="9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словесный (устное изложение, беседа, рассказ, лекция и т.д.);</w:t>
      </w:r>
    </w:p>
    <w:p w14:paraId="3C3B8A38">
      <w:pPr>
        <w:numPr>
          <w:ilvl w:val="0"/>
          <w:numId w:val="9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наглядный (показ презентаций, иллюстраций, готовых работ);</w:t>
      </w:r>
    </w:p>
    <w:p w14:paraId="2C72D443">
      <w:pPr>
        <w:numPr>
          <w:ilvl w:val="0"/>
          <w:numId w:val="9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наблюдение;</w:t>
      </w:r>
    </w:p>
    <w:p w14:paraId="5D1C0447">
      <w:pPr>
        <w:numPr>
          <w:ilvl w:val="0"/>
          <w:numId w:val="9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показ (выполнение педагогом), работа по образцу;</w:t>
      </w:r>
    </w:p>
    <w:p w14:paraId="6BF9C556">
      <w:pPr>
        <w:numPr>
          <w:ilvl w:val="0"/>
          <w:numId w:val="9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практический (выполнение работ по технологическим картам, схемам и др.).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</w:p>
    <w:p w14:paraId="164CEAD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Методы, в основе которых лежит уровень деятельности детей:</w:t>
      </w:r>
    </w:p>
    <w:p w14:paraId="5794EDDB">
      <w:pPr>
        <w:numPr>
          <w:ilvl w:val="0"/>
          <w:numId w:val="10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объяснительно-иллюстративный (дети воспринимают и усваивают готовую информацию);</w:t>
      </w:r>
    </w:p>
    <w:p w14:paraId="12749519">
      <w:pPr>
        <w:numPr>
          <w:ilvl w:val="0"/>
          <w:numId w:val="10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репродуктивный (учащиеся воспроизводят полученные знания и освоенные способы деятельности поставленной задачи совместно с педагогом);</w:t>
      </w:r>
    </w:p>
    <w:p w14:paraId="36868015">
      <w:pPr>
        <w:numPr>
          <w:ilvl w:val="0"/>
          <w:numId w:val="10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исследовательский (самостоятельная творческая работа учащихся).</w:t>
      </w:r>
    </w:p>
    <w:p w14:paraId="7BF9589F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Методы, в основе которых лежит форма организации деятельности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учащихся на занятиях:</w:t>
      </w:r>
    </w:p>
    <w:p w14:paraId="0B762DA1">
      <w:pPr>
        <w:numPr>
          <w:ilvl w:val="0"/>
          <w:numId w:val="10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фронтальный (одновременная работа со всеми учащимися);</w:t>
      </w:r>
    </w:p>
    <w:p w14:paraId="31FDA0D4">
      <w:pPr>
        <w:numPr>
          <w:ilvl w:val="0"/>
          <w:numId w:val="10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индивидуально-фронтальный (чередование индивидуальных и фронтальных форм работы);</w:t>
      </w:r>
    </w:p>
    <w:p w14:paraId="31B35829">
      <w:pPr>
        <w:numPr>
          <w:ilvl w:val="0"/>
          <w:numId w:val="10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групповой (организация работы в группах);</w:t>
      </w:r>
    </w:p>
    <w:p w14:paraId="01D2557F">
      <w:pPr>
        <w:numPr>
          <w:ilvl w:val="0"/>
          <w:numId w:val="10"/>
        </w:numPr>
        <w:spacing w:before="30" w:after="30" w:line="240" w:lineRule="auto"/>
        <w:ind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индивидуальный (индивидуальное выполнение заданий, решение проблем).</w:t>
      </w:r>
    </w:p>
    <w:p w14:paraId="2EDFE91C">
      <w:pPr>
        <w:shd w:val="clear" w:color="auto" w:fill="FFFFFF"/>
        <w:spacing w:after="0" w:line="240" w:lineRule="auto"/>
        <w:ind w:left="720" w:right="43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Учебно-методическое обеспечение и техническое оснащение:</w:t>
      </w:r>
    </w:p>
    <w:p w14:paraId="4A08097D">
      <w:pPr>
        <w:shd w:val="clear" w:color="auto" w:fill="FFFFFF"/>
        <w:spacing w:after="0" w:line="240" w:lineRule="auto"/>
        <w:ind w:left="720" w:right="2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организации качественных занятий необходимо:</w:t>
      </w:r>
    </w:p>
    <w:p w14:paraId="6F69A5C9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Кабинет с необходимым оборудованием: столы, стулья, шкаф для хранения краеведческой литературы.</w:t>
      </w:r>
    </w:p>
    <w:p w14:paraId="2C1B5C9F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Инструменты и материалы: ножницы, бумага, клей, карандаши, линейки.</w:t>
      </w:r>
    </w:p>
    <w:p w14:paraId="7315E13F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программы мониторинговых исследований, подбор диагностических методик.</w:t>
      </w:r>
    </w:p>
    <w:p w14:paraId="0C78D5AD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 работе методических объединений педагогов дополнительного образования.</w:t>
      </w:r>
    </w:p>
    <w:p w14:paraId="0109894D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Оформление информационных стендов.</w:t>
      </w:r>
    </w:p>
    <w:p w14:paraId="58EF9B4F">
      <w:pPr>
        <w:spacing w:after="0" w:line="240" w:lineRule="auto"/>
        <w:ind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планирование.</w:t>
      </w:r>
    </w:p>
    <w:p w14:paraId="56EDD0D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Составлено в соответствии с учебным планом МБОУ «Чекмаревская ООШ» на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учебный год, согласно годового календарного графика на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учебный год (с учётом федеральных и региональных праздников) на 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часов из расчета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 в неделю.</w:t>
      </w:r>
    </w:p>
    <w:p w14:paraId="3566ED8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10968" w:type="dxa"/>
        <w:tblInd w:w="-8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3284"/>
        <w:gridCol w:w="916"/>
        <w:gridCol w:w="1308"/>
        <w:gridCol w:w="2280"/>
        <w:gridCol w:w="1836"/>
      </w:tblGrid>
      <w:tr w14:paraId="79F0D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1A0183"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урока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306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A9AB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14:paraId="161CB7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899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0750D6C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C3B2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в воспитательной деятельности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1A8C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14:paraId="68D16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096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83A6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Старт программы –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14:paraId="75BDCF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0781A">
            <w:pPr>
              <w:spacing w:after="0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5C20C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Встреча с игрой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FB050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FAAF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4.09.24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E87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F83E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078C5D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1942E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6423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Интеллектуально-познавательные игры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0274B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F58D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11.09.24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140490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423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5339E9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1E5AEF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23C95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D30F2A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D669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18.09.24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37C948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F7E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06DA1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7A72A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D3AE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Вводный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«Орлятский урок»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ABF578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4D03C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25.09.24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CA2BC6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33E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6D0805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70C971">
            <w:pPr>
              <w:spacing w:after="0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Орлёнок – Лидер – 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0806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BB2E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E17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6AEE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EBF248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3CF1D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Лидер – это…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742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D8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2.10.24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74999A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938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7BA04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657591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3139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 могу быть лидером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94C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4C6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9.10.24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2AA926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51A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43ADB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8BFDE4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8F15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Как стать лидером?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639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8A2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16.10.24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A489BE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ECA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266B3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5E84AC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35802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 командой действовать готов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3327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3CD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23.10.24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9FAA85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E925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11B42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8D3DD5"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 xml:space="preserve">       9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64691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Верёвочный курс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95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6F52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6.11.24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664644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15F8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52C0D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55C82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  <w:t>10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A4BEF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КЛАССный выходной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287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984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13.11.24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79FAB1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64A0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4118B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AB76D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8592E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Встреча с тем, кто умеет вести за собой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5E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639E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20.11.24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E2F1C2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BC2A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41D1BE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A9D7B">
            <w:pPr>
              <w:spacing w:after="0" w:line="240" w:lineRule="auto"/>
              <w:ind w:left="360"/>
              <w:jc w:val="both"/>
              <w:rPr>
                <w:rFonts w:hint="default"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12-13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8125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Итоги трека «Мы дружный класс!</w:t>
            </w:r>
          </w:p>
          <w:p w14:paraId="01B0CF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 « Я -  лидер»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471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04A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27.11.24</w:t>
            </w:r>
          </w:p>
          <w:p w14:paraId="510F3B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4.12.24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168F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2946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53A6ED1F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A6731">
            <w:pPr>
              <w:spacing w:after="15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14-15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32D2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«Мы дружный класс!»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FC6EA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090232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11.12.24</w:t>
            </w:r>
          </w:p>
          <w:p w14:paraId="090799BD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18.12.24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F04A18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B908BB5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7EC39D3A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09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E5AFD"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«Орлёнок – Спортсмен» 8 ч</w:t>
            </w:r>
          </w:p>
        </w:tc>
      </w:tr>
      <w:tr w14:paraId="7F858FA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78FD8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16-17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BD60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«Движение – жизнь!»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«Основы ЗОЖ»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37ED9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 w14:paraId="0446B51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9F91130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25.12.24</w:t>
            </w:r>
          </w:p>
          <w:p w14:paraId="1EB12B99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15.01.25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A6A9D0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680A4D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132CD84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16EA4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18-19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B8D7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«Мы гордимся нашими спортсменами»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«Сто затей для всех друзей»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DD6663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 w14:paraId="0F64541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DE0ABB4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22.01.25</w:t>
            </w:r>
          </w:p>
          <w:p w14:paraId="3BCB3D5F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29.01.24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B38361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CB72B1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09E14FC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B4241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20-21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B875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КТД «Спортивное»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Спортивная игра «Книга рекордов»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AEB3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F8F01F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11DF9C8"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5.02.25</w:t>
            </w:r>
          </w:p>
          <w:p w14:paraId="3958BBAE"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12.02.25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1AD3A86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4541C72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401D8D6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504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A1027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22-23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D2F2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«Встреча-подарок»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«Азбука здоровья»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EDCC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4D8A2F2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57F97E4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19.02.25</w:t>
            </w:r>
          </w:p>
          <w:p w14:paraId="3DB7D06E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26.02.25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78BF98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E39A24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47F1332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60" w:hRule="atLeast"/>
        </w:trPr>
        <w:tc>
          <w:tcPr>
            <w:tcW w:w="109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4461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«Орлёнок – Эколог»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14:paraId="470BF31F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A180E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A10D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«ЭКОЛОГиЯ»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«Страна экологии»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E6ADF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573ADD2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FE3670D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5.03.25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18FB683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8E88158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3F23B8E8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30CE5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1AAF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«Мой след на планете»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КТД «Знаю, умею, действую»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D8647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402045A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8C9C8A8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12.03.25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76CA75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6A7DAEC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678EF885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B477A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26-27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EC45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Экологический квест «Ключи природы»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8939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232BA3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DB08A59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26.03.25</w:t>
            </w:r>
          </w:p>
          <w:p w14:paraId="0C7ADE97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9.04.25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B75BA3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02909C4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1BFDA577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C3AC6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B612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Встреча с человеком, которого можно назвать настоящим экологом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«Шагая в будущее – помни о планете»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68A93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6628394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3394750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16.04.25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34CC309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E6C312C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739FDA8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7DD63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CC78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«Орлёнок – Хранитель исторической памяти»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«Хранитель семейных традиций»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1DA9E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110E240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20796D"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23.04.25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759573A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E2708FC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254159E5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D00BF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E955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«Традиции моей страны»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Кодекс «Орлёнка – Хранителя»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835BA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1823667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7264AF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30.04.25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2D0013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27A260C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7A61BA45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7E2BA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1DAB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«Знать, чтобы хранить»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КТД «История становится ближе»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03B25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459347B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863C344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7.05.25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D57FA8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1707175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77162A9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76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B93B7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43C3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«Мы – хранители памяти»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«Расскажи мне о России»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«Мы – хранители»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AD7E9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14:paraId="3A7324F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537D866"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14.05.25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DE6C788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F15011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2F5956B5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72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B9ED2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D26B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по итогам 3-х треков: «Орлёнок – Эколог», «Орлёнок – Эрудит», «Орлёнок – Спортсмен»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ED8F2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9423BC6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21.05.25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BFEF8C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38F7431"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14:paraId="50E0F52E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60" w:hRule="atLeast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6BC18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3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76EF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«Тайна за 7 печатями»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2C20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2FBBF9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E93C8CB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778560F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E82AA86">
      <w:pPr>
        <w:spacing w:after="0" w:line="240" w:lineRule="auto"/>
        <w:ind w:left="-426" w:firstLine="42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88C14F">
      <w:pPr>
        <w:spacing w:after="0" w:line="240" w:lineRule="auto"/>
        <w:ind w:left="-426" w:firstLine="42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C397F9">
      <w:pPr>
        <w:spacing w:after="0" w:line="240" w:lineRule="auto"/>
        <w:ind w:left="-426" w:firstLine="42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6D5BA7">
      <w:pPr>
        <w:spacing w:after="0" w:line="240" w:lineRule="auto"/>
        <w:ind w:left="-426" w:firstLine="42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397BEB">
      <w:pPr>
        <w:spacing w:after="0" w:line="240" w:lineRule="auto"/>
        <w:ind w:left="-426" w:firstLine="42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7687EE">
      <w:pPr>
        <w:spacing w:after="0" w:line="240" w:lineRule="auto"/>
        <w:ind w:left="-426" w:firstLine="42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54F3B0">
      <w:pPr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14:paraId="13E2C902">
      <w:pPr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1. Конституция РФ.</w:t>
      </w:r>
    </w:p>
    <w:p w14:paraId="4D50C85C">
      <w:pPr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2. Конвенция ООН «О правах ребенка».</w:t>
      </w:r>
    </w:p>
    <w:p w14:paraId="039D45F3">
      <w:pPr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3.Концепция духовно-нравственного развития и воспитания гражданина России – М.: Просвещение, 2010 г.</w:t>
      </w:r>
    </w:p>
    <w:p w14:paraId="3F514707">
      <w:pPr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4.Закон «Об образовании Российской Федерации».</w:t>
      </w:r>
    </w:p>
    <w:p w14:paraId="6A5F5225">
      <w:pPr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5.Примерные требования к содержанию и оформлению образовательных программ дополнительного образования детей, направленных письмом Минобразованием России от 11.12.2006, № 06-1844.</w:t>
      </w:r>
    </w:p>
    <w:p w14:paraId="666CE6B7">
      <w:pPr>
        <w:shd w:val="clear" w:color="auto" w:fill="FFFFFF"/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6. Воспитать человека: сборник нормативно-правовых, научно-методических, организационно-практических материалов по проблемам воспитания. (Под ред. В.А.Березиной, О.И.Волжиной, И.А. Зимней.) М.: 2003 г.</w:t>
      </w:r>
    </w:p>
    <w:p w14:paraId="6405309A">
      <w:pPr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7.Федеральный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14:paraId="425A3B02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14:paraId="7047DE0F">
      <w:pPr>
        <w:spacing w:after="0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9.Гражданско-патриотическое воспитание (классные часы, общешкольные мероприятия, интеллектуальные игры, викторины) / авт.-сост. Е.В. Усатоваи др. – Волгоград: Учитель, 2012 г.</w:t>
      </w:r>
    </w:p>
    <w:p w14:paraId="5E076909">
      <w:pPr>
        <w:numPr>
          <w:ilvl w:val="0"/>
          <w:numId w:val="13"/>
        </w:numPr>
        <w:spacing w:before="100" w:beforeAutospacing="1" w:after="100" w:afterAutospacing="1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Озеров А.Г. Методические рекомендации “Подготовка исследовательских работ учащихся по краеведению” (работа, приложение, презентация).</w:t>
      </w:r>
    </w:p>
    <w:p w14:paraId="7FC050EA">
      <w:pPr>
        <w:numPr>
          <w:ilvl w:val="0"/>
          <w:numId w:val="13"/>
        </w:numPr>
        <w:spacing w:before="100" w:beforeAutospacing="1" w:after="100" w:afterAutospacing="1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Патриотическое воспитание в лагере: занятия, традиционные и творческие дела / авт.-сост. А.Ю. Соловьев, С.С. Шихарев.  – Волгоград: Учитель, 2012 г.</w:t>
      </w:r>
    </w:p>
    <w:p w14:paraId="090184E6">
      <w:pPr>
        <w:numPr>
          <w:ilvl w:val="0"/>
          <w:numId w:val="13"/>
        </w:numPr>
        <w:spacing w:before="100" w:beforeAutospacing="1" w:after="100" w:afterAutospacing="1" w:line="240" w:lineRule="auto"/>
        <w:ind w:left="-426"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Патриотическое воспитание: система работы, планирование, конспекты уроков, разработки занятий / авт.-сост. И.А. Пашкович. – Волгоград: Учитель, 2010 г.</w:t>
      </w:r>
    </w:p>
    <w:p w14:paraId="56FEB7D5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8A4287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FE315DB">
      <w:pPr>
        <w:shd w:val="clear" w:color="auto" w:fill="FFFFFF"/>
        <w:spacing w:after="0" w:line="240" w:lineRule="auto"/>
        <w:jc w:val="righ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 №1</w:t>
      </w:r>
    </w:p>
    <w:p w14:paraId="2F507815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Тест «Я -  лидер»</w:t>
      </w:r>
    </w:p>
    <w:p w14:paraId="32C4C03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 Вопросы:</w:t>
      </w:r>
    </w:p>
    <w:p w14:paraId="3B778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 теряюсь и не сдаюсь в трудных ситуациях.</w:t>
      </w:r>
    </w:p>
    <w:p w14:paraId="7FE15E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Мои действия направлены на достижения понятной мне цели.</w:t>
      </w:r>
    </w:p>
    <w:p w14:paraId="0CC94D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знаю, как преодолевать трудности.</w:t>
      </w:r>
    </w:p>
    <w:p w14:paraId="3B86A5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Люблю искать и пробовать новое.</w:t>
      </w:r>
    </w:p>
    <w:p w14:paraId="155811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легко могу убедить в чём-то моих товарищей.</w:t>
      </w:r>
    </w:p>
    <w:p w14:paraId="0A2AAB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знаю, как вовлечь моих товарищей в общее дело.</w:t>
      </w:r>
    </w:p>
    <w:p w14:paraId="6F3BCA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Мне нетрудно добиться того, чтобы все хорошо работали.</w:t>
      </w:r>
    </w:p>
    <w:p w14:paraId="7EDB03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Все знакомые относятся ко мне хорошо.</w:t>
      </w:r>
    </w:p>
    <w:p w14:paraId="20C8D2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умею распределять свои силы в учёбе и труде.</w:t>
      </w:r>
    </w:p>
    <w:p w14:paraId="22168C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могу чётко ответить на вопрос, чего хочу от жизни.</w:t>
      </w:r>
    </w:p>
    <w:p w14:paraId="3E1FBC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хорошо планирую своё время и работу.</w:t>
      </w:r>
    </w:p>
    <w:p w14:paraId="0A6E7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легко увлекаюсь новым делом.</w:t>
      </w:r>
    </w:p>
    <w:p w14:paraId="40C7E1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Мне легко установить нормальные отношения с товарищами.</w:t>
      </w:r>
    </w:p>
    <w:p w14:paraId="5C8961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Организуя товарищей, стараюсь заинтересовать их.</w:t>
      </w:r>
    </w:p>
    <w:p w14:paraId="0DABDA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Ни один человек не является для меня загадкой.</w:t>
      </w:r>
    </w:p>
    <w:p w14:paraId="69E2895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Считаю важным, чтобы те, кого я организую, были дружными.</w:t>
      </w:r>
    </w:p>
    <w:p w14:paraId="2F937C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Если у меня плохое настроение, я могу не показывать это окружающим.</w:t>
      </w:r>
    </w:p>
    <w:p w14:paraId="0B6A43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Для меня важно достижение цели.</w:t>
      </w:r>
    </w:p>
    <w:p w14:paraId="43555C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регулярно оцениваю свою работу и свои успехи.</w:t>
      </w:r>
    </w:p>
    <w:p w14:paraId="6EF483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готов рисковать, чтобы испытать новое.</w:t>
      </w:r>
    </w:p>
    <w:p w14:paraId="5827F7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Первое впечатление, которое я произвожу, обычно хорошее.</w:t>
      </w:r>
    </w:p>
    <w:p w14:paraId="2F4E9A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 меня всегда всё получается.</w:t>
      </w:r>
    </w:p>
    <w:p w14:paraId="428CB0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Хорошо чувствую настроение своих товарищей.</w:t>
      </w:r>
    </w:p>
    <w:p w14:paraId="22A3A1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умею поднимать настроение в труппе своих товарищей.</w:t>
      </w:r>
    </w:p>
    <w:p w14:paraId="67E160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могу заставить себя утром делать зарядку, даже если мне этого не хочется.</w:t>
      </w:r>
    </w:p>
    <w:p w14:paraId="34BE2D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обычно достигаю того, к чему стремлюсь.</w:t>
      </w:r>
    </w:p>
    <w:p w14:paraId="5A53EC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 существует проблемы, которую я не могу решить.</w:t>
      </w:r>
    </w:p>
    <w:p w14:paraId="176A06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Принимая решение, перебираю различные варианты.</w:t>
      </w:r>
    </w:p>
    <w:p w14:paraId="50AC45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умею заставить любого человека делать то, что считаю нужным.</w:t>
      </w:r>
    </w:p>
    <w:p w14:paraId="35A949B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умею правильно подобрать людей для организации какого-либо дела.</w:t>
      </w:r>
    </w:p>
    <w:p w14:paraId="237F840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отношении с людьми я достигаю взаимопонимания.</w:t>
      </w:r>
    </w:p>
    <w:p w14:paraId="4E7A94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Стремлюсь к тому, чтобы меня понимали.</w:t>
      </w:r>
    </w:p>
    <w:p w14:paraId="32ECEE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Если в работе у меня встречаются трудности, то я не опускаю руки.</w:t>
      </w:r>
    </w:p>
    <w:p w14:paraId="68AB50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никогда не поступал так, как другие.</w:t>
      </w:r>
    </w:p>
    <w:p w14:paraId="70F04A0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стремлюсь решить все проблемы поэтапно, не сразу.</w:t>
      </w:r>
    </w:p>
    <w:p w14:paraId="466417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никогда не поступал так, как другие.</w:t>
      </w:r>
    </w:p>
    <w:p w14:paraId="2DFFC58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Нет человека, который устоял бы перед моим обаянием.</w:t>
      </w:r>
    </w:p>
    <w:p w14:paraId="6B8017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 организации дел я учитываю мнение товарищей.</w:t>
      </w:r>
    </w:p>
    <w:p w14:paraId="37E9B3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нахожу выход в сложных ситуациях.</w:t>
      </w:r>
    </w:p>
    <w:p w14:paraId="28538F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Считаю, что товарищи, делая общее дело, должны доверять друг другу.</w:t>
      </w:r>
    </w:p>
    <w:p w14:paraId="52EE91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Никто и никогда не испортит мне настроение.</w:t>
      </w:r>
    </w:p>
    <w:p w14:paraId="7AEDC4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представляю, как завоевать авторитет среди людей.</w:t>
      </w:r>
    </w:p>
    <w:p w14:paraId="6DFEC9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Решая проблемы, использую опыт других.</w:t>
      </w:r>
    </w:p>
    <w:p w14:paraId="728E01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Мне неинтересно заниматься однообразным, рутинным делом.</w:t>
      </w:r>
    </w:p>
    <w:p w14:paraId="410FD0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Мои идеи охотно воспринимаются моими товарищами.</w:t>
      </w:r>
    </w:p>
    <w:p w14:paraId="5625327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умею контролировать работу моих товарищей.</w:t>
      </w:r>
    </w:p>
    <w:p w14:paraId="1E31D5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Умею находить общий язык с людьми.</w:t>
      </w:r>
    </w:p>
    <w:p w14:paraId="5DBF43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Мне легко удаётся сплотить моих товарищей вокруг какого-либо дела.</w:t>
      </w:r>
    </w:p>
    <w:p w14:paraId="68FCDAE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А –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умение управлять собой;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Б –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осознание цели (знаю, чего хочу);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– умение решать проблемы;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– наличие творческого подхода;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Д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– влияние на окружающих;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Е –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знание правил организаторской работы;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Ж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– Организаторские способности;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З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– умение работать с группой.</w:t>
      </w:r>
    </w:p>
    <w:p w14:paraId="1AD83D6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Карточка для ответов теста «Я – лидер»</w:t>
      </w:r>
    </w:p>
    <w:tbl>
      <w:tblPr>
        <w:tblStyle w:val="3"/>
        <w:tblW w:w="10868" w:type="dxa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134"/>
        <w:gridCol w:w="1417"/>
        <w:gridCol w:w="1843"/>
        <w:gridCol w:w="1701"/>
        <w:gridCol w:w="1276"/>
        <w:gridCol w:w="850"/>
        <w:gridCol w:w="1512"/>
      </w:tblGrid>
      <w:tr w14:paraId="6D921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E77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AC4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CCC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BFB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C74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A6B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93B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404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З</w:t>
            </w:r>
          </w:p>
        </w:tc>
      </w:tr>
      <w:tr w14:paraId="7E8F34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EDC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775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768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A7D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BE7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E86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43A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6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14:paraId="7FC9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E9B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0DD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F80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829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880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058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76F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FF0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14:paraId="04497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838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379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4F8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752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2DF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EA9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667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6BB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</w:tr>
      <w:tr w14:paraId="0A224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1F1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A2E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A98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162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13C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529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3D0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AE7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</w:tr>
      <w:tr w14:paraId="1B3C4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16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9E2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A35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F9D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4C4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87E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CF5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50B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40</w:t>
            </w:r>
          </w:p>
        </w:tc>
      </w:tr>
      <w:tr w14:paraId="5486E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E22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BBF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8C4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BD4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4EC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D99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738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6A4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48</w:t>
            </w:r>
          </w:p>
        </w:tc>
      </w:tr>
      <w:tr w14:paraId="45674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074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2C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D87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398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C09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AAF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680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09B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</w:tr>
    </w:tbl>
    <w:p w14:paraId="3AF151B0">
      <w:pPr>
        <w:shd w:val="clear" w:color="auto" w:fill="FFFFFF"/>
        <w:spacing w:after="0" w:line="240" w:lineRule="auto"/>
        <w:jc w:val="righ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584A640A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Викторина « Я эрудит»</w:t>
      </w:r>
    </w:p>
    <w:p w14:paraId="01F48301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1 тур «Смекалка»</w:t>
      </w:r>
    </w:p>
    <w:p w14:paraId="048D335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Поле пахали 6 тракторов. 2 из них остановились. Сколько тракторов в поле? Ответ: 6 тракторов</w:t>
      </w:r>
    </w:p>
    <w:p w14:paraId="7201BAD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Одно яйцо нужно варить 5 минут. Сколько времени потребуется, чтобы сварить 6 таких яиц? Ответ: 5 минут</w:t>
      </w:r>
    </w:p>
    <w:p w14:paraId="3F7DBEF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животного 2 правые ноги, 2 левые, 2 ноги спереди, 2 сзади. Сколько у него ног? (Всего 4)</w:t>
      </w:r>
    </w:p>
    <w:p w14:paraId="5EC15A6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Сколько орехов лежит в пустом стакане? (Стакан то пустой) </w:t>
      </w:r>
    </w:p>
    <w:p w14:paraId="0458A8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Какая птица выводится из яйца, а сама яиц не несет? (Петух) </w:t>
      </w:r>
    </w:p>
    <w:p w14:paraId="2305F86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бабушки Даши внучка Маша, кот Пушок, собака Дружок. Сколько у бабушки внуков? (Одна внучка)</w:t>
      </w:r>
    </w:p>
    <w:p w14:paraId="34E8B71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Над рекой летели птицы: голубь, щука, 2 синицы, 2 стрижа и 5 угрей. Сколько птиц? Ответь скорей (5 птиц, а щука и угри не птицы) </w:t>
      </w:r>
    </w:p>
    <w:p w14:paraId="129D156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Курица, стоящая на одной ноге, весит 2 кг. Сколько весит курица, стоящая на двух ногах? (2 кг) </w:t>
      </w:r>
    </w:p>
    <w:p w14:paraId="3DABBF47">
      <w:pPr>
        <w:spacing w:after="0" w:line="240" w:lineRule="auto"/>
        <w:ind w:firstLine="14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 тур«Дальше, дальше, дальше»</w:t>
      </w:r>
    </w:p>
    <w:p w14:paraId="080EB006">
      <w:pPr>
        <w:spacing w:after="0" w:line="240" w:lineRule="auto"/>
        <w:ind w:firstLine="14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Блок 1</w:t>
      </w:r>
    </w:p>
    <w:p w14:paraId="282C49D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Сколько месяцев в году?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(12)</w:t>
      </w:r>
    </w:p>
    <w:p w14:paraId="7FAF198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каком месяце дети идут в школу?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(В сентябре)</w:t>
      </w:r>
    </w:p>
    <w:p w14:paraId="5992931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Колобок, обросший иглами?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(Ёж)</w:t>
      </w:r>
    </w:p>
    <w:p w14:paraId="67DCC0A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Юный волшебник, у которого есть сова?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(Гарри Поттер)</w:t>
      </w:r>
    </w:p>
    <w:p w14:paraId="2EEE081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Сказочный мальчик с деревянным носом?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14:paraId="60DA49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всю зиму спит?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</w:p>
    <w:p w14:paraId="476A144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Какое домашнее животное носило обувь?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(Кот в сапогах)</w:t>
      </w:r>
    </w:p>
    <w:p w14:paraId="62111F8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Зимой и летом одним цветом?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(Ель)</w:t>
      </w:r>
    </w:p>
    <w:p w14:paraId="18AE970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Самый короткий месяц в году?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(Февраль)</w:t>
      </w:r>
    </w:p>
    <w:p w14:paraId="24C0FB2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какое время года появляются подснежники?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(Весной)</w:t>
      </w:r>
    </w:p>
    <w:p w14:paraId="29F504A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Что значит «прикусить язык?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(Замолчать)</w:t>
      </w:r>
    </w:p>
    <w:p w14:paraId="792B66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Какой первый день недели?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(Понедельник)</w:t>
      </w:r>
    </w:p>
    <w:p w14:paraId="34E1750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Имя мальчика, которого унесли Гуси-лебеди?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(Иванушка)</w:t>
      </w:r>
    </w:p>
    <w:p w14:paraId="197E1C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Мальчик, которого похитила Снежная королева?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(Кай)</w:t>
      </w:r>
    </w:p>
    <w:p w14:paraId="6BC27D2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Пальто, платье, свитер это...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Одежда)</w:t>
      </w:r>
    </w:p>
    <w:p w14:paraId="0E5A100E">
      <w:pPr>
        <w:spacing w:after="0" w:line="240" w:lineRule="auto"/>
        <w:ind w:left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Блок 2</w:t>
      </w:r>
    </w:p>
    <w:p w14:paraId="2305AE8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 какой посуды нельзя поесть?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(Из пустой)</w:t>
      </w:r>
    </w:p>
    <w:p w14:paraId="5F83884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Сколько дней в недели?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(7)</w:t>
      </w:r>
    </w:p>
    <w:p w14:paraId="1EAB383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Курица в детстве?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(Цыпленок)</w:t>
      </w:r>
    </w:p>
    <w:p w14:paraId="4539C0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Вредная старуха из русских народных сказок?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(Баба - Яга)</w:t>
      </w:r>
    </w:p>
    <w:p w14:paraId="4526F3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Сказочная девочка с голубыми волосами?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(Мальвина)</w:t>
      </w:r>
    </w:p>
    <w:p w14:paraId="3C8994B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на сметане мешен, на окошке стужен?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14:paraId="24F881C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Герой русской народной сказки, который ездил на печи?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(Емеля)</w:t>
      </w:r>
    </w:p>
    <w:p w14:paraId="1B9E33D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Висит груша - нельзя скушать?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(Лампочка)</w:t>
      </w:r>
    </w:p>
    <w:p w14:paraId="1994528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Сказочный мальчик-луковка?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(Чиполлино)</w:t>
      </w:r>
    </w:p>
    <w:p w14:paraId="640A5B8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какое время года птицы вьют гнезда?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(Весной)</w:t>
      </w:r>
    </w:p>
    <w:p w14:paraId="1A3E17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значит «бить баклуши»?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(Бездельничать)</w:t>
      </w:r>
    </w:p>
    <w:p w14:paraId="3CB4693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Первый месяц года?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(Январь)</w:t>
      </w:r>
    </w:p>
    <w:p w14:paraId="08F605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Имя девушки, братец которой превратился в козленочка?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(Алёнушка)</w:t>
      </w:r>
    </w:p>
    <w:p w14:paraId="18AD873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звали трех поросят?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(Ниф-ниф, Наф-наф, Нуф-нуф)</w:t>
      </w:r>
    </w:p>
    <w:p w14:paraId="32B977C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Сапоги, туфли, ботинки это...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(Обувь)</w:t>
      </w:r>
    </w:p>
    <w:p w14:paraId="28CFF55D">
      <w:pPr>
        <w:spacing w:after="0" w:line="240" w:lineRule="auto"/>
        <w:ind w:left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 тур «Путешествие по сказкам»</w:t>
      </w:r>
    </w:p>
    <w:p w14:paraId="28F287A7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Назовите летательный аппарат Бабы Яги</w:t>
      </w:r>
    </w:p>
    <w:p w14:paraId="260881B5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Вертолет;</w:t>
      </w:r>
    </w:p>
    <w:p w14:paraId="0D0BE2BC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Зонтик;</w:t>
      </w:r>
    </w:p>
    <w:p w14:paraId="42BD768F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Пылесос;</w:t>
      </w:r>
    </w:p>
    <w:p w14:paraId="5C42BBEB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Ступа.</w:t>
      </w:r>
    </w:p>
    <w:p w14:paraId="2A172F9A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Что принадлежит фее?</w:t>
      </w:r>
    </w:p>
    <w:p w14:paraId="5E08EDB2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Посох;</w:t>
      </w:r>
    </w:p>
    <w:p w14:paraId="7185D498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Волшебная палочка;</w:t>
      </w:r>
    </w:p>
    <w:p w14:paraId="4546C122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Помело;</w:t>
      </w:r>
    </w:p>
    <w:p w14:paraId="148EC6BC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Шапка-невидимка.</w:t>
      </w:r>
    </w:p>
    <w:p w14:paraId="26CFF555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Что в сказке «Маша и медведь» хотел съесть медведь, присев на пенек?</w:t>
      </w:r>
    </w:p>
    <w:p w14:paraId="1B0F2146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Колобок;</w:t>
      </w:r>
    </w:p>
    <w:p w14:paraId="6563519F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Кашу;</w:t>
      </w:r>
    </w:p>
    <w:p w14:paraId="0F9CE75E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Пирожок;</w:t>
      </w:r>
    </w:p>
    <w:p w14:paraId="5D99535D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Машу.</w:t>
      </w:r>
    </w:p>
    <w:p w14:paraId="78CA0229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Дереза</w:t>
      </w:r>
    </w:p>
    <w:p w14:paraId="0E827FBA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Какие ножки бывают у избушки в русских сказках?</w:t>
      </w:r>
    </w:p>
    <w:p w14:paraId="61946B3D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Козьи;</w:t>
      </w:r>
    </w:p>
    <w:p w14:paraId="27802BBD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Слоновьи;</w:t>
      </w:r>
    </w:p>
    <w:p w14:paraId="7A96FC96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Курьи;</w:t>
      </w:r>
    </w:p>
    <w:p w14:paraId="10A84AB8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сапогах.</w:t>
      </w:r>
    </w:p>
    <w:p w14:paraId="2B75C2F3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Кого поймал Емеля?</w:t>
      </w:r>
    </w:p>
    <w:p w14:paraId="622CBA98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Карася;</w:t>
      </w:r>
    </w:p>
    <w:p w14:paraId="580551F1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Рака;</w:t>
      </w:r>
    </w:p>
    <w:p w14:paraId="5AE0C78E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Щуку;</w:t>
      </w:r>
    </w:p>
    <w:p w14:paraId="32F9BD6D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Кита.</w:t>
      </w:r>
    </w:p>
    <w:p w14:paraId="56FAED71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Что хранилось в сундуке Кощея?</w:t>
      </w:r>
    </w:p>
    <w:p w14:paraId="7243FA03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Драгоценные камни;</w:t>
      </w:r>
    </w:p>
    <w:p w14:paraId="1EB91D91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Смерть;</w:t>
      </w:r>
    </w:p>
    <w:p w14:paraId="7ADCA8D7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Деньги;</w:t>
      </w:r>
    </w:p>
    <w:p w14:paraId="7A68E686">
      <w:pPr>
        <w:numPr>
          <w:ilvl w:val="0"/>
          <w:numId w:val="18"/>
        </w:numPr>
        <w:spacing w:before="30" w:after="30" w:line="240" w:lineRule="auto"/>
        <w:ind w:right="37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Лекарства.</w:t>
      </w:r>
    </w:p>
    <w:p w14:paraId="7B093578">
      <w:pPr>
        <w:spacing w:after="0" w:line="240" w:lineRule="auto"/>
        <w:ind w:left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 тур «Отгадай загадки»</w:t>
      </w:r>
    </w:p>
    <w:p w14:paraId="510D2F1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Она весну встречает - сережки надевает.</w:t>
      </w:r>
    </w:p>
    <w:p w14:paraId="43CDD57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Накинута на спинку зеленая косынка.</w:t>
      </w:r>
    </w:p>
    <w:p w14:paraId="217B270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платьице в полоску. Узнаешь ты... (березку).</w:t>
      </w:r>
    </w:p>
    <w:p w14:paraId="05D53A3F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Он долго дерево долбил и всех букашек истребил.</w:t>
      </w:r>
    </w:p>
    <w:p w14:paraId="147EC37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Зря он времени не тратил, длинноклювый, пестрый... (дятел).</w:t>
      </w:r>
    </w:p>
    <w:p w14:paraId="096CF593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Добродушен, деловит, весь иголками покрыт.</w:t>
      </w:r>
    </w:p>
    <w:p w14:paraId="7F445823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Слышишь топот шустрых ножек?</w:t>
      </w:r>
    </w:p>
    <w:p w14:paraId="2E5F4004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наш приятель... (ежик).</w:t>
      </w:r>
    </w:p>
    <w:p w14:paraId="375A696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Наш огород в образцовом порядке.</w:t>
      </w:r>
    </w:p>
    <w:p w14:paraId="5D39C56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на параде построились грядки.</w:t>
      </w:r>
    </w:p>
    <w:p w14:paraId="5CFC7FA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Словно живая ограда вокруг</w:t>
      </w:r>
    </w:p>
    <w:p w14:paraId="12C5470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Пики зеленые выставил... (лук)</w:t>
      </w:r>
    </w:p>
    <w:p w14:paraId="6A058006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Он круглый и красный, как глаз светофора,</w:t>
      </w:r>
    </w:p>
    <w:p w14:paraId="1468EB1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Среди овощей нет сочней... (помидора).</w:t>
      </w:r>
    </w:p>
    <w:p w14:paraId="294ADA0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На спине свой носит дом. Не нуждается ни в ком.</w:t>
      </w:r>
    </w:p>
    <w:p w14:paraId="15EC593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себе всегда пожитки у медлительной... (улитки).</w:t>
      </w:r>
    </w:p>
    <w:p w14:paraId="2438C6DB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Солнце греет и печёт,</w:t>
      </w:r>
    </w:p>
    <w:p w14:paraId="514D1D10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Ручеёк с горы течёт.</w:t>
      </w:r>
    </w:p>
    <w:p w14:paraId="132C3184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Тает снег, кругом вода,</w:t>
      </w:r>
    </w:p>
    <w:p w14:paraId="45AE7771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Значит, к нам пришла …(весна)</w:t>
      </w:r>
    </w:p>
    <w:p w14:paraId="48516B31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Стройный, быстрый,</w:t>
      </w:r>
    </w:p>
    <w:p w14:paraId="39B71DE3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Рога ветвисты,</w:t>
      </w:r>
    </w:p>
    <w:p w14:paraId="3F43B34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Пасется весь день.</w:t>
      </w:r>
    </w:p>
    <w:p w14:paraId="40AEF9A0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же это? (олень)</w:t>
      </w:r>
    </w:p>
    <w:p w14:paraId="7D9EF1C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 Лейся, дождь веселый,</w:t>
      </w:r>
    </w:p>
    <w:p w14:paraId="188C2EF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с тобою дружим!</w:t>
      </w:r>
    </w:p>
    <w:p w14:paraId="5D4F9E3D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Хорошо нам бегать</w:t>
      </w:r>
    </w:p>
    <w:p w14:paraId="0D18D78F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Босиком по… (лужам)</w:t>
      </w:r>
    </w:p>
    <w:p w14:paraId="14CA5CC6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10. Что за скрип, что за хруст?</w:t>
      </w:r>
    </w:p>
    <w:p w14:paraId="5E2FCCF3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что еще за куст?</w:t>
      </w:r>
    </w:p>
    <w:p w14:paraId="15AA975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же быть без хруста,</w:t>
      </w:r>
    </w:p>
    <w:p w14:paraId="7B6C3E1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Если я…(капуста)</w:t>
      </w:r>
    </w:p>
    <w:p w14:paraId="665890A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 Злая как волчица.</w:t>
      </w:r>
    </w:p>
    <w:p w14:paraId="03EEFCF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Жжется, как горчица!</w:t>
      </w:r>
    </w:p>
    <w:p w14:paraId="1C3DD4A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 это за диво?</w:t>
      </w:r>
    </w:p>
    <w:p w14:paraId="42473C64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же… (крапива)</w:t>
      </w:r>
    </w:p>
    <w:p w14:paraId="3B39460D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12. В коридоре топот ног,</w:t>
      </w:r>
    </w:p>
    <w:p w14:paraId="2972EA94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 зовет всех в класс... (звонок).</w:t>
      </w:r>
    </w:p>
    <w:p w14:paraId="6C30AD5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13. Кто же ходит</w:t>
      </w:r>
    </w:p>
    <w:p w14:paraId="5287B6E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каменной рубахе?</w:t>
      </w:r>
    </w:p>
    <w:p w14:paraId="66BF3CF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каменной рубахе</w:t>
      </w:r>
    </w:p>
    <w:p w14:paraId="0C6C838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Ходит... (черепаха).</w:t>
      </w:r>
    </w:p>
    <w:p w14:paraId="1F6FF28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14. На ромашку у ворот</w:t>
      </w:r>
    </w:p>
    <w:p w14:paraId="75B9D886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Опустился вертолет-</w:t>
      </w:r>
    </w:p>
    <w:p w14:paraId="40220BF6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Золотистые глаза.</w:t>
      </w:r>
    </w:p>
    <w:p w14:paraId="6C640D5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же это?... (стрекоза).</w:t>
      </w:r>
    </w:p>
    <w:p w14:paraId="1C3AEB2B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15. Ходит длинный, пасть с клыками,</w:t>
      </w:r>
    </w:p>
    <w:p w14:paraId="5F98B7A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Ноги кажутся столбами,</w:t>
      </w:r>
    </w:p>
    <w:p w14:paraId="5D5BCF11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гора огромен он.</w:t>
      </w:r>
    </w:p>
    <w:p w14:paraId="2427541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Ты узнал, кто это?... (слон).</w:t>
      </w:r>
    </w:p>
    <w:p w14:paraId="3F624FD3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16.Время года отгадай:</w:t>
      </w:r>
    </w:p>
    <w:p w14:paraId="37264D0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Собирают урожай,</w:t>
      </w:r>
    </w:p>
    <w:p w14:paraId="1E62688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Разноцветный лес, красивый,</w:t>
      </w:r>
    </w:p>
    <w:p w14:paraId="34060FC3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Мокнут скошенные нивы,</w:t>
      </w:r>
    </w:p>
    <w:p w14:paraId="591C68F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Тучи по небу гуляют,</w:t>
      </w:r>
    </w:p>
    <w:p w14:paraId="2C74A85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Птицы к югу улетают,</w:t>
      </w:r>
    </w:p>
    <w:p w14:paraId="4EEA9F79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Грибники в леса спешат,</w:t>
      </w:r>
    </w:p>
    <w:p w14:paraId="01B16119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Листья желтые летят,</w:t>
      </w:r>
    </w:p>
    <w:p w14:paraId="581CA56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Ежик листья собирает,</w:t>
      </w:r>
    </w:p>
    <w:p w14:paraId="1AB76F5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Свою норку утепляет. (Осень)</w:t>
      </w:r>
    </w:p>
    <w:p w14:paraId="02DA9B3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17.Комочек пуха,</w:t>
      </w:r>
    </w:p>
    <w:p w14:paraId="2DB77C5D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Длинное ухо,</w:t>
      </w:r>
    </w:p>
    <w:p w14:paraId="7B0764A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Прыгает ловко,</w:t>
      </w:r>
    </w:p>
    <w:p w14:paraId="12842F6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Любит морковку. (Заяц)</w:t>
      </w:r>
    </w:p>
    <w:p w14:paraId="08E4DBEE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18. Снег на полях,</w:t>
      </w:r>
    </w:p>
    <w:p w14:paraId="57051C16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Лед на реках,</w:t>
      </w:r>
    </w:p>
    <w:p w14:paraId="0B11F3C2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Ветер гуляет,</w:t>
      </w:r>
    </w:p>
    <w:p w14:paraId="61659492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Когда это бывает? (Зимой)</w:t>
      </w:r>
    </w:p>
    <w:p w14:paraId="707837FB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19.Кто зимой холодной</w:t>
      </w:r>
    </w:p>
    <w:p w14:paraId="43045DC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Ходит злой, голодный? (Волк)</w:t>
      </w:r>
    </w:p>
    <w:p w14:paraId="0C432440">
      <w:pPr>
        <w:shd w:val="clear" w:color="auto" w:fill="FFFFFF"/>
        <w:spacing w:after="0" w:line="240" w:lineRule="auto"/>
        <w:jc w:val="righ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Приложение №3</w:t>
      </w:r>
    </w:p>
    <w:p w14:paraId="56C3C103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Тест  по  теме « Россия – родина  моя»</w:t>
      </w:r>
    </w:p>
    <w:p w14:paraId="2D4DFB8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 Что является символом государства?</w:t>
      </w:r>
    </w:p>
    <w:p w14:paraId="7D9003B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) медаль</w:t>
      </w:r>
    </w:p>
    <w:p w14:paraId="5A0B010B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 ) герб</w:t>
      </w:r>
    </w:p>
    <w:p w14:paraId="5A0057F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орден</w:t>
      </w:r>
    </w:p>
    <w:p w14:paraId="03DE029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 Что означает слово «федерация»?</w:t>
      </w:r>
    </w:p>
    <w:p w14:paraId="2F4BF92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 общая родина</w:t>
      </w:r>
    </w:p>
    <w:p w14:paraId="0744826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самая большая страна на Земле</w:t>
      </w:r>
    </w:p>
    <w:p w14:paraId="0A4DED5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добровольное объединение равноправных народов</w:t>
      </w:r>
    </w:p>
    <w:p w14:paraId="5628E79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 Столицей государства называют</w:t>
      </w:r>
    </w:p>
    <w:p w14:paraId="14B615E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Самый древний город</w:t>
      </w:r>
    </w:p>
    <w:p w14:paraId="18021F8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Главный город государства</w:t>
      </w:r>
    </w:p>
    <w:p w14:paraId="79328068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 Самый современный город</w:t>
      </w:r>
    </w:p>
    <w:p w14:paraId="2ECAB9B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 Граждане - это</w:t>
      </w:r>
    </w:p>
    <w:p w14:paraId="2F960A48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Жители одного государства</w:t>
      </w:r>
    </w:p>
    <w:p w14:paraId="5626E7D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Люди, живущие в одной местности</w:t>
      </w:r>
    </w:p>
    <w:p w14:paraId="7C2F6F28">
      <w:pPr>
        <w:spacing w:after="0" w:line="240" w:lineRule="auto"/>
        <w:ind w:left="-36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5.Какие три полосы на Российском флаге:</w:t>
      </w:r>
    </w:p>
    <w:p w14:paraId="6168F61C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синяя, красная, белая;</w:t>
      </w:r>
    </w:p>
    <w:p w14:paraId="46EE05E2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белая, синяя, красная;</w:t>
      </w:r>
    </w:p>
    <w:p w14:paraId="5FB0F25A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белая, красная, синяя</w:t>
      </w:r>
    </w:p>
    <w:p w14:paraId="18F2663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6. Как называют жителей нашей столицы?</w:t>
      </w:r>
    </w:p>
    <w:p w14:paraId="3E1A4CC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 россияне</w:t>
      </w:r>
    </w:p>
    <w:p w14:paraId="52B14E0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 горожане</w:t>
      </w:r>
    </w:p>
    <w:p w14:paraId="58CB663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 москвичи</w:t>
      </w:r>
    </w:p>
    <w:p w14:paraId="4E649A9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Выбери полное название нашей страны?</w:t>
      </w:r>
    </w:p>
    <w:p w14:paraId="32D4D7E9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Россия;</w:t>
      </w:r>
    </w:p>
    <w:p w14:paraId="0EFDB889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Российская Федерация;</w:t>
      </w:r>
    </w:p>
    <w:p w14:paraId="79C43538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Союз Советских Социалистических Республик.</w:t>
      </w:r>
    </w:p>
    <w:p w14:paraId="67D0D52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8. Столица России:</w:t>
      </w:r>
    </w:p>
    <w:p w14:paraId="3C588E2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А)Саратов</w:t>
      </w:r>
    </w:p>
    <w:p w14:paraId="11DBBE5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Б)Москва</w:t>
      </w:r>
    </w:p>
    <w:p w14:paraId="48FE149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В)Санкт -Петербург</w:t>
      </w:r>
    </w:p>
    <w:p w14:paraId="5120AAF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9.На каком  материке  находится  наша  страна?</w:t>
      </w:r>
    </w:p>
    <w:p w14:paraId="476C216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Африка</w:t>
      </w:r>
    </w:p>
    <w:p w14:paraId="2D3A7C58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Евразия</w:t>
      </w:r>
    </w:p>
    <w:p w14:paraId="6BCE1FD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Австралия</w:t>
      </w:r>
    </w:p>
    <w:p w14:paraId="3B0DE7C5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10. Какой  город  является  главным для  нашей  области?</w:t>
      </w:r>
    </w:p>
    <w:p w14:paraId="31467A32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Тобольск</w:t>
      </w:r>
    </w:p>
    <w:p w14:paraId="473E6A20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Москва</w:t>
      </w:r>
    </w:p>
    <w:p w14:paraId="4041075A"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Тюмень</w:t>
      </w:r>
    </w:p>
    <w:p w14:paraId="5A8013E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11. В какой  части света  расположена наша страна?</w:t>
      </w:r>
    </w:p>
    <w:p w14:paraId="1900FD2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Европа</w:t>
      </w:r>
    </w:p>
    <w:p w14:paraId="29A1EF9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Америка</w:t>
      </w:r>
    </w:p>
    <w:p w14:paraId="01053BB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Азия</w:t>
      </w:r>
    </w:p>
    <w:sectPr>
      <w:pgSz w:w="11906" w:h="16838"/>
      <w:pgMar w:top="1134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D7FEA"/>
    <w:multiLevelType w:val="multilevel"/>
    <w:tmpl w:val="080D7FE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02A4D15"/>
    <w:multiLevelType w:val="multilevel"/>
    <w:tmpl w:val="102A4D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2074211"/>
    <w:multiLevelType w:val="multilevel"/>
    <w:tmpl w:val="120742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836727C"/>
    <w:multiLevelType w:val="multilevel"/>
    <w:tmpl w:val="183672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7732883"/>
    <w:multiLevelType w:val="multilevel"/>
    <w:tmpl w:val="277328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B4A63A3"/>
    <w:multiLevelType w:val="multilevel"/>
    <w:tmpl w:val="2B4A63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0BA013E"/>
    <w:multiLevelType w:val="multilevel"/>
    <w:tmpl w:val="30BA01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1A6771B"/>
    <w:multiLevelType w:val="multilevel"/>
    <w:tmpl w:val="31A677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7394CF5"/>
    <w:multiLevelType w:val="multilevel"/>
    <w:tmpl w:val="37394C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877664F"/>
    <w:multiLevelType w:val="multilevel"/>
    <w:tmpl w:val="3877664F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1A87C57"/>
    <w:multiLevelType w:val="multilevel"/>
    <w:tmpl w:val="41A87C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EB24D63"/>
    <w:multiLevelType w:val="multilevel"/>
    <w:tmpl w:val="4EB24D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13479B0"/>
    <w:multiLevelType w:val="multilevel"/>
    <w:tmpl w:val="513479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79D796F"/>
    <w:multiLevelType w:val="multilevel"/>
    <w:tmpl w:val="579D79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ED12550"/>
    <w:multiLevelType w:val="multilevel"/>
    <w:tmpl w:val="6ED125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F0D10AA"/>
    <w:multiLevelType w:val="multilevel"/>
    <w:tmpl w:val="6F0D10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34272BF"/>
    <w:multiLevelType w:val="multilevel"/>
    <w:tmpl w:val="734272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6EB70B8"/>
    <w:multiLevelType w:val="multilevel"/>
    <w:tmpl w:val="76EB70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13"/>
  </w:num>
  <w:num w:numId="11">
    <w:abstractNumId w:val="16"/>
  </w:num>
  <w:num w:numId="12">
    <w:abstractNumId w:val="9"/>
  </w:num>
  <w:num w:numId="13">
    <w:abstractNumId w:val="0"/>
  </w:num>
  <w:num w:numId="14">
    <w:abstractNumId w:val="10"/>
  </w:num>
  <w:num w:numId="15">
    <w:abstractNumId w:val="17"/>
  </w:num>
  <w:num w:numId="16">
    <w:abstractNumId w:val="8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C"/>
    <w:rsid w:val="000C29B8"/>
    <w:rsid w:val="000C6483"/>
    <w:rsid w:val="00146BEB"/>
    <w:rsid w:val="00367106"/>
    <w:rsid w:val="00385016"/>
    <w:rsid w:val="004057A3"/>
    <w:rsid w:val="0048696C"/>
    <w:rsid w:val="005872E8"/>
    <w:rsid w:val="006D4CA6"/>
    <w:rsid w:val="00783D2E"/>
    <w:rsid w:val="007B48F1"/>
    <w:rsid w:val="00806681"/>
    <w:rsid w:val="008C3720"/>
    <w:rsid w:val="009007A0"/>
    <w:rsid w:val="00A53181"/>
    <w:rsid w:val="00B5390E"/>
    <w:rsid w:val="00BA201A"/>
    <w:rsid w:val="00CA59E9"/>
    <w:rsid w:val="00D63A00"/>
    <w:rsid w:val="00EA403E"/>
    <w:rsid w:val="00F22CD5"/>
    <w:rsid w:val="3ED9208C"/>
    <w:rsid w:val="439754E8"/>
    <w:rsid w:val="4D3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9"/>
    <w:basedOn w:val="2"/>
    <w:qFormat/>
    <w:uiPriority w:val="0"/>
  </w:style>
  <w:style w:type="paragraph" w:customStyle="1" w:styleId="7">
    <w:name w:val="c3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2"/>
    <w:basedOn w:val="2"/>
    <w:qFormat/>
    <w:uiPriority w:val="0"/>
  </w:style>
  <w:style w:type="paragraph" w:customStyle="1" w:styleId="9">
    <w:name w:val="c4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5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34"/>
    <w:basedOn w:val="2"/>
    <w:qFormat/>
    <w:uiPriority w:val="0"/>
  </w:style>
  <w:style w:type="character" w:customStyle="1" w:styleId="14">
    <w:name w:val="c68"/>
    <w:basedOn w:val="2"/>
    <w:qFormat/>
    <w:uiPriority w:val="0"/>
  </w:style>
  <w:style w:type="character" w:customStyle="1" w:styleId="15">
    <w:name w:val="c22"/>
    <w:basedOn w:val="2"/>
    <w:qFormat/>
    <w:uiPriority w:val="0"/>
  </w:style>
  <w:style w:type="character" w:customStyle="1" w:styleId="16">
    <w:name w:val="c71"/>
    <w:basedOn w:val="2"/>
    <w:qFormat/>
    <w:uiPriority w:val="0"/>
  </w:style>
  <w:style w:type="character" w:customStyle="1" w:styleId="17">
    <w:name w:val="c8"/>
    <w:basedOn w:val="2"/>
    <w:qFormat/>
    <w:uiPriority w:val="0"/>
  </w:style>
  <w:style w:type="paragraph" w:customStyle="1" w:styleId="18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55"/>
    <w:basedOn w:val="2"/>
    <w:qFormat/>
    <w:uiPriority w:val="0"/>
  </w:style>
  <w:style w:type="paragraph" w:customStyle="1" w:styleId="20">
    <w:name w:val="c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c42"/>
    <w:basedOn w:val="2"/>
    <w:qFormat/>
    <w:uiPriority w:val="0"/>
  </w:style>
  <w:style w:type="character" w:customStyle="1" w:styleId="22">
    <w:name w:val="c5"/>
    <w:basedOn w:val="2"/>
    <w:qFormat/>
    <w:uiPriority w:val="0"/>
  </w:style>
  <w:style w:type="paragraph" w:customStyle="1" w:styleId="23">
    <w:name w:val="c8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6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49"/>
    <w:basedOn w:val="2"/>
    <w:qFormat/>
    <w:uiPriority w:val="0"/>
  </w:style>
  <w:style w:type="character" w:customStyle="1" w:styleId="28">
    <w:name w:val="c97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4427</Words>
  <Characters>25235</Characters>
  <Lines>210</Lines>
  <Paragraphs>59</Paragraphs>
  <TotalTime>50</TotalTime>
  <ScaleCrop>false</ScaleCrop>
  <LinksUpToDate>false</LinksUpToDate>
  <CharactersWithSpaces>29603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2023-09-11T07:08:00Z</dcterms:created>
  <dc:creator>Учетная запись Майкрософт</dc:creator>
  <cp:lastModifiedBy>WPS_1726667889</cp:lastModifiedBy>
  <dcterms:modified xsi:type="dcterms:W3CDTF">2024-10-28T09:26:18Z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6F3C5C5B969044C3A098307870C01D86_12</vt:lpwstr>
  </property>
</Properties>
</file>